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69" w:rsidRPr="00B26CEE" w:rsidRDefault="00B26CEE">
      <w:pPr>
        <w:rPr>
          <w:b/>
          <w:u w:val="single"/>
        </w:rPr>
      </w:pPr>
      <w:r w:rsidRPr="00B26CEE">
        <w:rPr>
          <w:b/>
          <w:u w:val="single"/>
        </w:rPr>
        <w:t>Алгоритм работы Школы инструкторов.</w:t>
      </w:r>
    </w:p>
    <w:p w:rsidR="00B26CEE" w:rsidRDefault="00B26CEE"/>
    <w:p w:rsidR="00B26CEE" w:rsidRDefault="00B26CEE" w:rsidP="00B26CEE">
      <w:pPr>
        <w:pStyle w:val="a3"/>
        <w:numPr>
          <w:ilvl w:val="0"/>
          <w:numId w:val="5"/>
        </w:numPr>
        <w:jc w:val="both"/>
      </w:pPr>
      <w:r>
        <w:t xml:space="preserve">Для открытия Школы в комиссию кадров </w:t>
      </w:r>
      <w:r w:rsidR="00855ECA">
        <w:t>подаются следующие документы</w:t>
      </w:r>
      <w:r w:rsidR="00FA5B16">
        <w:t xml:space="preserve"> (за 2 месяца до открытия Школы)</w:t>
      </w:r>
      <w:r w:rsidR="00855ECA">
        <w:t>:</w:t>
      </w:r>
    </w:p>
    <w:p w:rsidR="00855ECA" w:rsidRDefault="00855ECA" w:rsidP="00855ECA">
      <w:pPr>
        <w:pStyle w:val="a3"/>
        <w:numPr>
          <w:ilvl w:val="1"/>
          <w:numId w:val="5"/>
        </w:numPr>
        <w:jc w:val="both"/>
      </w:pPr>
      <w:r>
        <w:t>Заявка на проведение школы</w:t>
      </w:r>
    </w:p>
    <w:p w:rsidR="006C182F" w:rsidRDefault="006C182F" w:rsidP="00855ECA">
      <w:pPr>
        <w:pStyle w:val="a3"/>
        <w:numPr>
          <w:ilvl w:val="1"/>
          <w:numId w:val="5"/>
        </w:numPr>
        <w:jc w:val="both"/>
      </w:pPr>
      <w:r>
        <w:t>Список инструкторско-преподавательского состава</w:t>
      </w:r>
    </w:p>
    <w:p w:rsidR="00855ECA" w:rsidRDefault="00855ECA" w:rsidP="00855ECA">
      <w:pPr>
        <w:pStyle w:val="a3"/>
        <w:numPr>
          <w:ilvl w:val="1"/>
          <w:numId w:val="5"/>
        </w:numPr>
        <w:jc w:val="both"/>
      </w:pPr>
      <w:r>
        <w:t>Учебный план</w:t>
      </w:r>
    </w:p>
    <w:p w:rsidR="00855ECA" w:rsidRDefault="00855ECA" w:rsidP="00855ECA">
      <w:pPr>
        <w:pStyle w:val="a3"/>
        <w:numPr>
          <w:ilvl w:val="1"/>
          <w:numId w:val="5"/>
        </w:numPr>
        <w:jc w:val="both"/>
      </w:pPr>
      <w:r>
        <w:t>План работы со стажерами</w:t>
      </w:r>
    </w:p>
    <w:p w:rsidR="00855ECA" w:rsidRDefault="00855ECA" w:rsidP="00855ECA">
      <w:pPr>
        <w:pStyle w:val="a3"/>
        <w:numPr>
          <w:ilvl w:val="1"/>
          <w:numId w:val="5"/>
        </w:numPr>
        <w:jc w:val="both"/>
      </w:pPr>
      <w:r>
        <w:t>Ориентировочный поэтапный план-график реализации учебного плана школы</w:t>
      </w:r>
      <w:r w:rsidR="009722B4">
        <w:t xml:space="preserve"> (расписание).</w:t>
      </w:r>
    </w:p>
    <w:p w:rsidR="00855ECA" w:rsidRDefault="00855ECA" w:rsidP="00B26CEE">
      <w:pPr>
        <w:pStyle w:val="a3"/>
        <w:numPr>
          <w:ilvl w:val="0"/>
          <w:numId w:val="5"/>
        </w:numPr>
        <w:jc w:val="both"/>
      </w:pPr>
      <w:r>
        <w:t>Инструкторский состав Школы утверждает Комиссия кадров в соответствии с требованиями Положения о системе подготовки кадров.</w:t>
      </w:r>
    </w:p>
    <w:p w:rsidR="00855ECA" w:rsidRDefault="00855ECA" w:rsidP="00B26CEE">
      <w:pPr>
        <w:pStyle w:val="a3"/>
        <w:numPr>
          <w:ilvl w:val="0"/>
          <w:numId w:val="5"/>
        </w:numPr>
        <w:jc w:val="both"/>
      </w:pPr>
      <w:r>
        <w:t xml:space="preserve">Учебные мероприятия утверждаются полномочным от федерации, согласно требованиям Положения. Обучение в комбинированных по видам школах проводится по скорректированным программам, утвержденным </w:t>
      </w:r>
      <w:r w:rsidR="009722B4">
        <w:t xml:space="preserve">полномочной кадровой комиссией с учетом программ </w:t>
      </w:r>
      <w:proofErr w:type="spellStart"/>
      <w:r w:rsidR="009722B4">
        <w:t>спецподготовки</w:t>
      </w:r>
      <w:proofErr w:type="spellEnd"/>
      <w:r w:rsidR="009722B4">
        <w:t xml:space="preserve"> каждого из видов.</w:t>
      </w:r>
    </w:p>
    <w:p w:rsidR="00855ECA" w:rsidRDefault="00855ECA" w:rsidP="00B26CEE">
      <w:pPr>
        <w:pStyle w:val="a3"/>
        <w:numPr>
          <w:ilvl w:val="0"/>
          <w:numId w:val="5"/>
        </w:numPr>
        <w:jc w:val="both"/>
      </w:pPr>
      <w:r>
        <w:t>Согласно требованиям положения количество слушателей Школы должно быть:</w:t>
      </w:r>
    </w:p>
    <w:p w:rsidR="00855ECA" w:rsidRDefault="00FA5B16" w:rsidP="00855ECA">
      <w:pPr>
        <w:pStyle w:val="a3"/>
        <w:numPr>
          <w:ilvl w:val="0"/>
          <w:numId w:val="8"/>
        </w:numPr>
        <w:jc w:val="both"/>
      </w:pPr>
      <w:r>
        <w:t>НУ – 6-15 человек</w:t>
      </w:r>
    </w:p>
    <w:p w:rsidR="00FA5B16" w:rsidRDefault="00FA5B16" w:rsidP="00855ECA">
      <w:pPr>
        <w:pStyle w:val="a3"/>
        <w:numPr>
          <w:ilvl w:val="0"/>
          <w:numId w:val="8"/>
        </w:numPr>
        <w:jc w:val="both"/>
      </w:pPr>
      <w:r>
        <w:t>БУ – 6-12 человек</w:t>
      </w:r>
    </w:p>
    <w:p w:rsidR="00FA5B16" w:rsidRDefault="00FA5B16" w:rsidP="00855ECA">
      <w:pPr>
        <w:pStyle w:val="a3"/>
        <w:numPr>
          <w:ilvl w:val="0"/>
          <w:numId w:val="8"/>
        </w:numPr>
        <w:jc w:val="both"/>
      </w:pPr>
      <w:r>
        <w:t>СУ – 6-10 человек</w:t>
      </w:r>
    </w:p>
    <w:p w:rsidR="00FA5B16" w:rsidRDefault="00FA5B16" w:rsidP="00855ECA">
      <w:pPr>
        <w:pStyle w:val="a3"/>
        <w:numPr>
          <w:ilvl w:val="0"/>
          <w:numId w:val="8"/>
        </w:numPr>
        <w:jc w:val="both"/>
      </w:pPr>
      <w:r>
        <w:t>ВУ – 6-8 человек</w:t>
      </w:r>
    </w:p>
    <w:p w:rsidR="00FA5B16" w:rsidRDefault="00FA5B16" w:rsidP="00B26CEE">
      <w:pPr>
        <w:pStyle w:val="a3"/>
        <w:numPr>
          <w:ilvl w:val="0"/>
          <w:numId w:val="5"/>
        </w:numPr>
        <w:jc w:val="both"/>
      </w:pPr>
      <w:r>
        <w:t xml:space="preserve">После завершения набора слушателей и принятия решения о проведении школы при очной стационарно-выездной форме обучения список слушателей передается в КПК и </w:t>
      </w:r>
      <w:proofErr w:type="spellStart"/>
      <w:r>
        <w:t>ИПс</w:t>
      </w:r>
      <w:proofErr w:type="spellEnd"/>
      <w:r>
        <w:t xml:space="preserve"> приступает к первому этапу обучения.</w:t>
      </w:r>
    </w:p>
    <w:p w:rsidR="00855ECA" w:rsidRDefault="00855ECA" w:rsidP="00B26CEE">
      <w:pPr>
        <w:pStyle w:val="a3"/>
        <w:numPr>
          <w:ilvl w:val="0"/>
          <w:numId w:val="5"/>
        </w:numPr>
        <w:jc w:val="both"/>
      </w:pPr>
      <w:r>
        <w:t xml:space="preserve">После окончания обучения производится оценка путем приема экзаменов. Экзаменационная комиссия состоит из преподавателей школы, представителей </w:t>
      </w:r>
      <w:r w:rsidR="006C182F">
        <w:t>комиссии кадров</w:t>
      </w:r>
      <w:r w:rsidR="00FA5B16">
        <w:t>.</w:t>
      </w:r>
    </w:p>
    <w:p w:rsidR="00DE3253" w:rsidRDefault="00DE3253" w:rsidP="00B26CEE">
      <w:pPr>
        <w:pStyle w:val="a3"/>
        <w:numPr>
          <w:ilvl w:val="0"/>
          <w:numId w:val="5"/>
        </w:numPr>
        <w:jc w:val="both"/>
      </w:pPr>
      <w:r>
        <w:t>После окончания Школы в Комиссию кадров сдается отчет.</w:t>
      </w:r>
      <w:bookmarkStart w:id="0" w:name="_GoBack"/>
      <w:bookmarkEnd w:id="0"/>
    </w:p>
    <w:p w:rsidR="00FA5B16" w:rsidRDefault="00FA5B16" w:rsidP="00B26CEE">
      <w:pPr>
        <w:pStyle w:val="a3"/>
        <w:numPr>
          <w:ilvl w:val="0"/>
          <w:numId w:val="5"/>
        </w:numPr>
        <w:jc w:val="both"/>
      </w:pPr>
      <w:r>
        <w:t>Документы на присвоение званий поступают в комиссию кадров. При положительном решении о присвоении квалификации издается приказ по Федерации, при которой функционирует комиссия кадров</w:t>
      </w:r>
      <w:r w:rsidR="00B07AC3">
        <w:t>, рассматривавшая документы. При отрицательном решении документы возвращаются обратно с мотивацией отказа и записью, что нужно сделать для выполнения норматива.</w:t>
      </w:r>
    </w:p>
    <w:p w:rsidR="00B65D4D" w:rsidRDefault="00B65D4D" w:rsidP="00B65D4D">
      <w:pPr>
        <w:jc w:val="both"/>
      </w:pPr>
    </w:p>
    <w:p w:rsidR="00B65D4D" w:rsidRDefault="00B65D4D" w:rsidP="00B65D4D">
      <w:pPr>
        <w:jc w:val="both"/>
      </w:pPr>
    </w:p>
    <w:sectPr w:rsidR="00B65D4D" w:rsidSect="00AB5380">
      <w:pgSz w:w="11906" w:h="16838" w:code="9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877"/>
    <w:multiLevelType w:val="hybridMultilevel"/>
    <w:tmpl w:val="95F8C034"/>
    <w:lvl w:ilvl="0" w:tplc="E366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31FE"/>
    <w:multiLevelType w:val="hybridMultilevel"/>
    <w:tmpl w:val="1FF0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7292"/>
    <w:multiLevelType w:val="hybridMultilevel"/>
    <w:tmpl w:val="39B4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2AEE"/>
    <w:multiLevelType w:val="hybridMultilevel"/>
    <w:tmpl w:val="38FA529C"/>
    <w:lvl w:ilvl="0" w:tplc="E3666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4F1F8A"/>
    <w:multiLevelType w:val="hybridMultilevel"/>
    <w:tmpl w:val="535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1E8"/>
    <w:multiLevelType w:val="hybridMultilevel"/>
    <w:tmpl w:val="8AE0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4C3B"/>
    <w:multiLevelType w:val="hybridMultilevel"/>
    <w:tmpl w:val="6D0E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4BCD"/>
    <w:multiLevelType w:val="multilevel"/>
    <w:tmpl w:val="1EF86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7BA6945"/>
    <w:multiLevelType w:val="hybridMultilevel"/>
    <w:tmpl w:val="8B3282D4"/>
    <w:lvl w:ilvl="0" w:tplc="E3666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2"/>
    <w:rsid w:val="00135BFA"/>
    <w:rsid w:val="004A30E8"/>
    <w:rsid w:val="004B6869"/>
    <w:rsid w:val="00515DD5"/>
    <w:rsid w:val="00545064"/>
    <w:rsid w:val="00584952"/>
    <w:rsid w:val="006C182F"/>
    <w:rsid w:val="00855ECA"/>
    <w:rsid w:val="009722B4"/>
    <w:rsid w:val="00AB5380"/>
    <w:rsid w:val="00B07AC3"/>
    <w:rsid w:val="00B26CEE"/>
    <w:rsid w:val="00B65D4D"/>
    <w:rsid w:val="00C54B8A"/>
    <w:rsid w:val="00DE3253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08C0-96F6-4F30-9DA6-844019B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Череватенко</dc:creator>
  <cp:keywords/>
  <dc:description/>
  <cp:lastModifiedBy>Елена Череватенко</cp:lastModifiedBy>
  <cp:revision>12</cp:revision>
  <cp:lastPrinted>2018-01-23T10:05:00Z</cp:lastPrinted>
  <dcterms:created xsi:type="dcterms:W3CDTF">2017-12-12T13:06:00Z</dcterms:created>
  <dcterms:modified xsi:type="dcterms:W3CDTF">2018-01-23T10:06:00Z</dcterms:modified>
</cp:coreProperties>
</file>