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5635"/>
      </w:tblGrid>
      <w:tr w:rsidR="00030E34" w:rsidRPr="008C2B51">
        <w:tc>
          <w:tcPr>
            <w:tcW w:w="4786" w:type="dxa"/>
          </w:tcPr>
          <w:p w:rsidR="00030E34" w:rsidRDefault="00030E34" w:rsidP="00224806">
            <w:pPr>
              <w:widowControl w:val="0"/>
              <w:autoSpaceDE w:val="0"/>
              <w:autoSpaceDN w:val="0"/>
              <w:adjustRightInd w:val="0"/>
              <w:spacing w:after="120" w:line="240" w:lineRule="auto"/>
              <w:ind w:firstLine="709"/>
              <w:jc w:val="right"/>
              <w:outlineLvl w:val="0"/>
              <w:rPr>
                <w:color w:val="000000"/>
              </w:rPr>
            </w:pPr>
          </w:p>
        </w:tc>
        <w:tc>
          <w:tcPr>
            <w:tcW w:w="5635" w:type="dxa"/>
          </w:tcPr>
          <w:p w:rsidR="002D304E" w:rsidRPr="00224806" w:rsidRDefault="002D304E" w:rsidP="00224806">
            <w:pPr>
              <w:spacing w:after="0" w:line="240" w:lineRule="auto"/>
              <w:jc w:val="center"/>
              <w:rPr>
                <w:sz w:val="20"/>
              </w:rPr>
            </w:pPr>
            <w:r w:rsidRPr="00224806">
              <w:rPr>
                <w:sz w:val="20"/>
              </w:rPr>
              <w:t>УТВЕРЖДЕНО</w:t>
            </w:r>
          </w:p>
          <w:p w:rsidR="00CA689C" w:rsidRPr="00224806" w:rsidRDefault="002D304E" w:rsidP="00224806">
            <w:pPr>
              <w:spacing w:after="0" w:line="240" w:lineRule="auto"/>
              <w:jc w:val="center"/>
              <w:rPr>
                <w:sz w:val="20"/>
              </w:rPr>
            </w:pPr>
            <w:r w:rsidRPr="00224806">
              <w:rPr>
                <w:sz w:val="20"/>
              </w:rPr>
              <w:t xml:space="preserve">приказом </w:t>
            </w:r>
            <w:proofErr w:type="spellStart"/>
            <w:r w:rsidRPr="00224806">
              <w:rPr>
                <w:sz w:val="20"/>
              </w:rPr>
              <w:t>Минспорта</w:t>
            </w:r>
            <w:proofErr w:type="spellEnd"/>
            <w:r w:rsidRPr="00224806">
              <w:rPr>
                <w:sz w:val="20"/>
              </w:rPr>
              <w:t xml:space="preserve"> России от 20 февраля 2017 г. № 108 (вступил в силу 02.06.2017) (зарегистрирован Минюстом России 21 марта 2017 г., регистрационный № 46058),</w:t>
            </w:r>
          </w:p>
          <w:p w:rsidR="002D304E" w:rsidRPr="00224806" w:rsidRDefault="002D304E" w:rsidP="00224806">
            <w:pPr>
              <w:spacing w:after="0" w:line="240" w:lineRule="auto"/>
              <w:jc w:val="center"/>
              <w:rPr>
                <w:sz w:val="20"/>
              </w:rPr>
            </w:pPr>
            <w:r w:rsidRPr="00224806">
              <w:rPr>
                <w:sz w:val="20"/>
              </w:rPr>
              <w:t>с изменениями, внесенными</w:t>
            </w:r>
            <w:r w:rsidR="00CA689C" w:rsidRPr="00224806">
              <w:rPr>
                <w:sz w:val="20"/>
              </w:rPr>
              <w:t xml:space="preserve"> </w:t>
            </w:r>
            <w:r w:rsidRPr="00224806">
              <w:rPr>
                <w:sz w:val="20"/>
              </w:rPr>
              <w:t xml:space="preserve">приказами </w:t>
            </w:r>
            <w:proofErr w:type="spellStart"/>
            <w:r w:rsidRPr="00224806">
              <w:rPr>
                <w:sz w:val="20"/>
              </w:rPr>
              <w:t>Минспорта</w:t>
            </w:r>
            <w:proofErr w:type="spellEnd"/>
            <w:r w:rsidRPr="00224806">
              <w:rPr>
                <w:sz w:val="20"/>
              </w:rPr>
              <w:t xml:space="preserve"> России</w:t>
            </w:r>
          </w:p>
          <w:p w:rsidR="002D304E" w:rsidRPr="00224806" w:rsidRDefault="002D304E" w:rsidP="00224806">
            <w:pPr>
              <w:spacing w:after="0" w:line="240" w:lineRule="auto"/>
              <w:jc w:val="center"/>
              <w:rPr>
                <w:sz w:val="20"/>
              </w:rPr>
            </w:pPr>
            <w:r w:rsidRPr="00224806">
              <w:rPr>
                <w:sz w:val="20"/>
              </w:rPr>
              <w:t>от 01 июня 2017 г. № 479 (вступил в силу 11.08.2017) (зарегистрирован Минюстом России 28 июля 2017 г., регистрационный № 47557),</w:t>
            </w:r>
          </w:p>
          <w:p w:rsidR="002D304E" w:rsidRPr="00224806" w:rsidRDefault="002D304E" w:rsidP="00224806">
            <w:pPr>
              <w:spacing w:after="0" w:line="240" w:lineRule="auto"/>
              <w:jc w:val="center"/>
              <w:rPr>
                <w:sz w:val="20"/>
              </w:rPr>
            </w:pPr>
            <w:r w:rsidRPr="00224806">
              <w:rPr>
                <w:sz w:val="20"/>
              </w:rPr>
              <w:t>от 16 февраля 2018 г. № 143 (вступил в силу 27.03.2018) (зарегистрирован Минюстом России 15 марта 2018 г., регистрационный № 50370)</w:t>
            </w:r>
            <w:r w:rsidR="00CA689C" w:rsidRPr="00224806">
              <w:rPr>
                <w:sz w:val="20"/>
              </w:rPr>
              <w:t>,</w:t>
            </w:r>
          </w:p>
          <w:p w:rsidR="00030E34" w:rsidRPr="00224806" w:rsidRDefault="002D304E" w:rsidP="00224806">
            <w:pPr>
              <w:spacing w:after="0" w:line="240" w:lineRule="auto"/>
              <w:jc w:val="center"/>
              <w:rPr>
                <w:sz w:val="20"/>
              </w:rPr>
            </w:pPr>
            <w:r w:rsidRPr="00224806">
              <w:rPr>
                <w:sz w:val="20"/>
              </w:rPr>
              <w:t>от 26 октября 2018 г. № 913 (вступил в силу 01.12.2018) (зарегистрирован Минюстом России 19 ноября 2018 г., регистрационный № 52709)</w:t>
            </w:r>
          </w:p>
        </w:tc>
      </w:tr>
    </w:tbl>
    <w:p w:rsidR="00CC2986" w:rsidRPr="008C2B51" w:rsidRDefault="00CC2986" w:rsidP="00224806">
      <w:pPr>
        <w:widowControl w:val="0"/>
        <w:autoSpaceDE w:val="0"/>
        <w:autoSpaceDN w:val="0"/>
        <w:adjustRightInd w:val="0"/>
        <w:spacing w:after="120" w:line="240" w:lineRule="auto"/>
        <w:ind w:firstLine="709"/>
        <w:jc w:val="both"/>
        <w:rPr>
          <w:color w:val="000000"/>
        </w:rPr>
      </w:pPr>
    </w:p>
    <w:p w:rsidR="00CC2986" w:rsidRPr="008C2B51" w:rsidRDefault="00CC2986" w:rsidP="00224806">
      <w:pPr>
        <w:widowControl w:val="0"/>
        <w:autoSpaceDE w:val="0"/>
        <w:autoSpaceDN w:val="0"/>
        <w:adjustRightInd w:val="0"/>
        <w:spacing w:after="120" w:line="240" w:lineRule="auto"/>
        <w:jc w:val="center"/>
        <w:rPr>
          <w:b/>
          <w:bCs/>
          <w:color w:val="000000"/>
        </w:rPr>
      </w:pPr>
      <w:r w:rsidRPr="008C2B51">
        <w:rPr>
          <w:b/>
          <w:bCs/>
          <w:color w:val="000000"/>
        </w:rPr>
        <w:t>Положение о Единой всероссийской спортивной классификации</w:t>
      </w:r>
    </w:p>
    <w:sdt>
      <w:sdtPr>
        <w:rPr>
          <w:rFonts w:ascii="Times New Roman" w:eastAsia="Calibri" w:hAnsi="Times New Roman" w:cs="Times New Roman"/>
          <w:b w:val="0"/>
          <w:bCs w:val="0"/>
          <w:color w:val="auto"/>
          <w:lang w:eastAsia="en-US"/>
        </w:rPr>
        <w:id w:val="1776754549"/>
        <w:docPartObj>
          <w:docPartGallery w:val="Table of Contents"/>
          <w:docPartUnique/>
        </w:docPartObj>
      </w:sdtPr>
      <w:sdtEndPr/>
      <w:sdtContent>
        <w:p w:rsidR="00224806" w:rsidRDefault="00224806">
          <w:pPr>
            <w:pStyle w:val="afb"/>
          </w:pPr>
          <w:r>
            <w:t>Оглавление</w:t>
          </w:r>
        </w:p>
        <w:p w:rsidR="00224806" w:rsidRDefault="00224806">
          <w:pPr>
            <w:pStyle w:val="11"/>
            <w:tabs>
              <w:tab w:val="right" w:leader="dot" w:pos="10194"/>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531643936" w:history="1">
            <w:r w:rsidRPr="00341283">
              <w:rPr>
                <w:rStyle w:val="a3"/>
                <w:noProof/>
              </w:rPr>
              <w:t>I. Общие положения</w:t>
            </w:r>
            <w:r>
              <w:rPr>
                <w:noProof/>
                <w:webHidden/>
              </w:rPr>
              <w:tab/>
            </w:r>
            <w:r>
              <w:rPr>
                <w:noProof/>
                <w:webHidden/>
              </w:rPr>
              <w:fldChar w:fldCharType="begin"/>
            </w:r>
            <w:r>
              <w:rPr>
                <w:noProof/>
                <w:webHidden/>
              </w:rPr>
              <w:instrText xml:space="preserve"> PAGEREF _Toc531643936 \h </w:instrText>
            </w:r>
            <w:r>
              <w:rPr>
                <w:noProof/>
                <w:webHidden/>
              </w:rPr>
            </w:r>
            <w:r>
              <w:rPr>
                <w:noProof/>
                <w:webHidden/>
              </w:rPr>
              <w:fldChar w:fldCharType="separate"/>
            </w:r>
            <w:r w:rsidR="00DA128B">
              <w:rPr>
                <w:noProof/>
                <w:webHidden/>
              </w:rPr>
              <w:t>1</w:t>
            </w:r>
            <w:r>
              <w:rPr>
                <w:noProof/>
                <w:webHidden/>
              </w:rPr>
              <w:fldChar w:fldCharType="end"/>
            </w:r>
          </w:hyperlink>
        </w:p>
        <w:p w:rsidR="00224806" w:rsidRDefault="003B7F5E">
          <w:pPr>
            <w:pStyle w:val="11"/>
            <w:tabs>
              <w:tab w:val="right" w:leader="dot" w:pos="10194"/>
            </w:tabs>
            <w:rPr>
              <w:rFonts w:asciiTheme="minorHAnsi" w:eastAsiaTheme="minorEastAsia" w:hAnsiTheme="minorHAnsi" w:cstheme="minorBidi"/>
              <w:noProof/>
              <w:sz w:val="22"/>
              <w:szCs w:val="22"/>
              <w:lang w:eastAsia="ru-RU"/>
            </w:rPr>
          </w:pPr>
          <w:hyperlink w:anchor="_Toc531643937" w:history="1">
            <w:r w:rsidR="00224806" w:rsidRPr="00341283">
              <w:rPr>
                <w:rStyle w:val="a3"/>
                <w:noProof/>
              </w:rPr>
              <w:t>II. Содержание норм, требований и условий</w:t>
            </w:r>
            <w:r w:rsidR="00224806">
              <w:rPr>
                <w:rStyle w:val="a3"/>
                <w:noProof/>
              </w:rPr>
              <w:t xml:space="preserve"> </w:t>
            </w:r>
          </w:hyperlink>
          <w:hyperlink w:anchor="_Toc531643938" w:history="1">
            <w:r w:rsidR="00224806" w:rsidRPr="00341283">
              <w:rPr>
                <w:rStyle w:val="a3"/>
                <w:noProof/>
              </w:rPr>
              <w:t>их выполнения</w:t>
            </w:r>
            <w:r w:rsidR="00224806">
              <w:rPr>
                <w:noProof/>
                <w:webHidden/>
              </w:rPr>
              <w:tab/>
            </w:r>
            <w:r w:rsidR="00224806">
              <w:rPr>
                <w:noProof/>
                <w:webHidden/>
              </w:rPr>
              <w:fldChar w:fldCharType="begin"/>
            </w:r>
            <w:r w:rsidR="00224806">
              <w:rPr>
                <w:noProof/>
                <w:webHidden/>
              </w:rPr>
              <w:instrText xml:space="preserve"> PAGEREF _Toc531643938 \h </w:instrText>
            </w:r>
            <w:r w:rsidR="00224806">
              <w:rPr>
                <w:noProof/>
                <w:webHidden/>
              </w:rPr>
            </w:r>
            <w:r w:rsidR="00224806">
              <w:rPr>
                <w:noProof/>
                <w:webHidden/>
              </w:rPr>
              <w:fldChar w:fldCharType="separate"/>
            </w:r>
            <w:r w:rsidR="00DA128B">
              <w:rPr>
                <w:noProof/>
                <w:webHidden/>
              </w:rPr>
              <w:t>7</w:t>
            </w:r>
            <w:r w:rsidR="00224806">
              <w:rPr>
                <w:noProof/>
                <w:webHidden/>
              </w:rPr>
              <w:fldChar w:fldCharType="end"/>
            </w:r>
          </w:hyperlink>
        </w:p>
        <w:p w:rsidR="00224806" w:rsidRDefault="003B7F5E">
          <w:pPr>
            <w:pStyle w:val="11"/>
            <w:tabs>
              <w:tab w:val="right" w:leader="dot" w:pos="10194"/>
            </w:tabs>
            <w:rPr>
              <w:rFonts w:asciiTheme="minorHAnsi" w:eastAsiaTheme="minorEastAsia" w:hAnsiTheme="minorHAnsi" w:cstheme="minorBidi"/>
              <w:noProof/>
              <w:sz w:val="22"/>
              <w:szCs w:val="22"/>
              <w:lang w:eastAsia="ru-RU"/>
            </w:rPr>
          </w:pPr>
          <w:hyperlink w:anchor="_Toc531643939" w:history="1">
            <w:r w:rsidR="00224806" w:rsidRPr="00341283">
              <w:rPr>
                <w:rStyle w:val="a3"/>
                <w:noProof/>
              </w:rPr>
              <w:t>III. Порядок присвоен</w:t>
            </w:r>
            <w:bookmarkStart w:id="0" w:name="_GoBack"/>
            <w:bookmarkEnd w:id="0"/>
            <w:r w:rsidR="00224806" w:rsidRPr="00341283">
              <w:rPr>
                <w:rStyle w:val="a3"/>
                <w:noProof/>
              </w:rPr>
              <w:t>ия спортивных званий</w:t>
            </w:r>
            <w:r w:rsidR="00224806">
              <w:rPr>
                <w:noProof/>
                <w:webHidden/>
              </w:rPr>
              <w:tab/>
            </w:r>
            <w:r w:rsidR="00224806">
              <w:rPr>
                <w:noProof/>
                <w:webHidden/>
              </w:rPr>
              <w:fldChar w:fldCharType="begin"/>
            </w:r>
            <w:r w:rsidR="00224806">
              <w:rPr>
                <w:noProof/>
                <w:webHidden/>
              </w:rPr>
              <w:instrText xml:space="preserve"> PAGEREF _Toc531643939 \h </w:instrText>
            </w:r>
            <w:r w:rsidR="00224806">
              <w:rPr>
                <w:noProof/>
                <w:webHidden/>
              </w:rPr>
            </w:r>
            <w:r w:rsidR="00224806">
              <w:rPr>
                <w:noProof/>
                <w:webHidden/>
              </w:rPr>
              <w:fldChar w:fldCharType="separate"/>
            </w:r>
            <w:r w:rsidR="00DA128B">
              <w:rPr>
                <w:noProof/>
                <w:webHidden/>
              </w:rPr>
              <w:t>12</w:t>
            </w:r>
            <w:r w:rsidR="00224806">
              <w:rPr>
                <w:noProof/>
                <w:webHidden/>
              </w:rPr>
              <w:fldChar w:fldCharType="end"/>
            </w:r>
          </w:hyperlink>
        </w:p>
        <w:p w:rsidR="00224806" w:rsidRDefault="003B7F5E">
          <w:pPr>
            <w:pStyle w:val="11"/>
            <w:tabs>
              <w:tab w:val="right" w:leader="dot" w:pos="10194"/>
            </w:tabs>
            <w:rPr>
              <w:rFonts w:asciiTheme="minorHAnsi" w:eastAsiaTheme="minorEastAsia" w:hAnsiTheme="minorHAnsi" w:cstheme="minorBidi"/>
              <w:noProof/>
              <w:sz w:val="22"/>
              <w:szCs w:val="22"/>
              <w:lang w:eastAsia="ru-RU"/>
            </w:rPr>
          </w:pPr>
          <w:hyperlink w:anchor="_Toc531643940" w:history="1">
            <w:r w:rsidR="00224806" w:rsidRPr="00341283">
              <w:rPr>
                <w:rStyle w:val="a3"/>
                <w:noProof/>
              </w:rPr>
              <w:t>IV. Порядок присвоения спортивных разрядов</w:t>
            </w:r>
            <w:r w:rsidR="00224806">
              <w:rPr>
                <w:noProof/>
                <w:webHidden/>
              </w:rPr>
              <w:tab/>
            </w:r>
            <w:r w:rsidR="00224806">
              <w:rPr>
                <w:noProof/>
                <w:webHidden/>
              </w:rPr>
              <w:fldChar w:fldCharType="begin"/>
            </w:r>
            <w:r w:rsidR="00224806">
              <w:rPr>
                <w:noProof/>
                <w:webHidden/>
              </w:rPr>
              <w:instrText xml:space="preserve"> PAGEREF _Toc531643940 \h </w:instrText>
            </w:r>
            <w:r w:rsidR="00224806">
              <w:rPr>
                <w:noProof/>
                <w:webHidden/>
              </w:rPr>
            </w:r>
            <w:r w:rsidR="00224806">
              <w:rPr>
                <w:noProof/>
                <w:webHidden/>
              </w:rPr>
              <w:fldChar w:fldCharType="separate"/>
            </w:r>
            <w:r w:rsidR="00DA128B">
              <w:rPr>
                <w:noProof/>
                <w:webHidden/>
              </w:rPr>
              <w:t>16</w:t>
            </w:r>
            <w:r w:rsidR="00224806">
              <w:rPr>
                <w:noProof/>
                <w:webHidden/>
              </w:rPr>
              <w:fldChar w:fldCharType="end"/>
            </w:r>
          </w:hyperlink>
        </w:p>
        <w:p w:rsidR="00224806" w:rsidRDefault="003B7F5E">
          <w:pPr>
            <w:pStyle w:val="11"/>
            <w:tabs>
              <w:tab w:val="right" w:leader="dot" w:pos="10194"/>
            </w:tabs>
            <w:rPr>
              <w:rFonts w:asciiTheme="minorHAnsi" w:eastAsiaTheme="minorEastAsia" w:hAnsiTheme="minorHAnsi" w:cstheme="minorBidi"/>
              <w:noProof/>
              <w:sz w:val="22"/>
              <w:szCs w:val="22"/>
              <w:lang w:eastAsia="ru-RU"/>
            </w:rPr>
          </w:pPr>
          <w:hyperlink w:anchor="_Toc531643941" w:history="1">
            <w:r w:rsidR="00224806" w:rsidRPr="00341283">
              <w:rPr>
                <w:rStyle w:val="a3"/>
                <w:noProof/>
              </w:rPr>
              <w:t>V. Порядок лишения, восстановления спортивных званий</w:t>
            </w:r>
            <w:r w:rsidR="00224806">
              <w:rPr>
                <w:noProof/>
                <w:webHidden/>
              </w:rPr>
              <w:tab/>
            </w:r>
            <w:r w:rsidR="00224806">
              <w:rPr>
                <w:noProof/>
                <w:webHidden/>
              </w:rPr>
              <w:fldChar w:fldCharType="begin"/>
            </w:r>
            <w:r w:rsidR="00224806">
              <w:rPr>
                <w:noProof/>
                <w:webHidden/>
              </w:rPr>
              <w:instrText xml:space="preserve"> PAGEREF _Toc531643941 \h </w:instrText>
            </w:r>
            <w:r w:rsidR="00224806">
              <w:rPr>
                <w:noProof/>
                <w:webHidden/>
              </w:rPr>
            </w:r>
            <w:r w:rsidR="00224806">
              <w:rPr>
                <w:noProof/>
                <w:webHidden/>
              </w:rPr>
              <w:fldChar w:fldCharType="separate"/>
            </w:r>
            <w:r w:rsidR="00DA128B">
              <w:rPr>
                <w:noProof/>
                <w:webHidden/>
              </w:rPr>
              <w:t>21</w:t>
            </w:r>
            <w:r w:rsidR="00224806">
              <w:rPr>
                <w:noProof/>
                <w:webHidden/>
              </w:rPr>
              <w:fldChar w:fldCharType="end"/>
            </w:r>
          </w:hyperlink>
        </w:p>
        <w:p w:rsidR="00224806" w:rsidRDefault="003B7F5E">
          <w:pPr>
            <w:pStyle w:val="11"/>
            <w:tabs>
              <w:tab w:val="right" w:leader="dot" w:pos="10194"/>
            </w:tabs>
            <w:rPr>
              <w:rFonts w:asciiTheme="minorHAnsi" w:eastAsiaTheme="minorEastAsia" w:hAnsiTheme="minorHAnsi" w:cstheme="minorBidi"/>
              <w:noProof/>
              <w:sz w:val="22"/>
              <w:szCs w:val="22"/>
              <w:lang w:eastAsia="ru-RU"/>
            </w:rPr>
          </w:pPr>
          <w:hyperlink w:anchor="_Toc531643942" w:history="1">
            <w:r w:rsidR="00224806" w:rsidRPr="00341283">
              <w:rPr>
                <w:rStyle w:val="a3"/>
                <w:noProof/>
              </w:rPr>
              <w:t>VI. Порядок лишения, восстановления спортивных разрядов</w:t>
            </w:r>
            <w:r w:rsidR="00224806">
              <w:rPr>
                <w:noProof/>
                <w:webHidden/>
              </w:rPr>
              <w:tab/>
            </w:r>
            <w:r w:rsidR="00224806">
              <w:rPr>
                <w:noProof/>
                <w:webHidden/>
              </w:rPr>
              <w:fldChar w:fldCharType="begin"/>
            </w:r>
            <w:r w:rsidR="00224806">
              <w:rPr>
                <w:noProof/>
                <w:webHidden/>
              </w:rPr>
              <w:instrText xml:space="preserve"> PAGEREF _Toc531643942 \h </w:instrText>
            </w:r>
            <w:r w:rsidR="00224806">
              <w:rPr>
                <w:noProof/>
                <w:webHidden/>
              </w:rPr>
            </w:r>
            <w:r w:rsidR="00224806">
              <w:rPr>
                <w:noProof/>
                <w:webHidden/>
              </w:rPr>
              <w:fldChar w:fldCharType="separate"/>
            </w:r>
            <w:r w:rsidR="00DA128B">
              <w:rPr>
                <w:noProof/>
                <w:webHidden/>
              </w:rPr>
              <w:t>25</w:t>
            </w:r>
            <w:r w:rsidR="00224806">
              <w:rPr>
                <w:noProof/>
                <w:webHidden/>
              </w:rPr>
              <w:fldChar w:fldCharType="end"/>
            </w:r>
          </w:hyperlink>
        </w:p>
        <w:p w:rsidR="00224806" w:rsidRDefault="00224806">
          <w:r>
            <w:rPr>
              <w:b/>
              <w:bCs/>
            </w:rPr>
            <w:fldChar w:fldCharType="end"/>
          </w:r>
        </w:p>
      </w:sdtContent>
    </w:sdt>
    <w:p w:rsidR="00CC2986" w:rsidRPr="008C2B51" w:rsidRDefault="00CC2986" w:rsidP="00224806">
      <w:pPr>
        <w:widowControl w:val="0"/>
        <w:autoSpaceDE w:val="0"/>
        <w:autoSpaceDN w:val="0"/>
        <w:adjustRightInd w:val="0"/>
        <w:spacing w:after="120" w:line="240" w:lineRule="auto"/>
        <w:ind w:firstLine="709"/>
        <w:jc w:val="both"/>
        <w:rPr>
          <w:b/>
          <w:color w:val="000000"/>
        </w:rPr>
      </w:pPr>
    </w:p>
    <w:p w:rsidR="00CC2986" w:rsidRPr="00224806" w:rsidRDefault="00CC2986" w:rsidP="00224806">
      <w:pPr>
        <w:pStyle w:val="1"/>
        <w:spacing w:before="0" w:beforeAutospacing="0" w:after="120" w:afterAutospacing="0"/>
        <w:jc w:val="center"/>
        <w:rPr>
          <w:sz w:val="28"/>
        </w:rPr>
      </w:pPr>
      <w:bookmarkStart w:id="1" w:name="_Toc531643936"/>
      <w:r w:rsidRPr="00224806">
        <w:rPr>
          <w:sz w:val="28"/>
        </w:rPr>
        <w:t>I. Общие положения</w:t>
      </w:r>
      <w:bookmarkEnd w:id="1"/>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 xml:space="preserve">1. </w:t>
      </w:r>
      <w:proofErr w:type="gramStart"/>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9"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2016, № 28, ст. 4741)</w:t>
      </w:r>
      <w:r w:rsidRPr="008C2B51">
        <w:rPr>
          <w:rFonts w:ascii="Times New Roman" w:hAnsi="Times New Roman"/>
          <w:color w:val="000000"/>
          <w:sz w:val="28"/>
          <w:szCs w:val="28"/>
        </w:rPr>
        <w:t>.</w:t>
      </w:r>
      <w:proofErr w:type="gramEnd"/>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10"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lang w:eastAsia="ru-RU"/>
        </w:rPr>
      </w:pPr>
      <w:r w:rsidRPr="008C2B51">
        <w:rPr>
          <w:rFonts w:ascii="Times New Roman" w:hAnsi="Times New Roman"/>
          <w:sz w:val="28"/>
          <w:szCs w:val="28"/>
          <w:lang w:eastAsia="ru-RU"/>
        </w:rPr>
        <w:lastRenderedPageBreak/>
        <w:t xml:space="preserve">3. </w:t>
      </w:r>
      <w:hyperlink r:id="rId11"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rsidP="00224806">
      <w:pPr>
        <w:pStyle w:val="aa"/>
        <w:autoSpaceDE w:val="0"/>
        <w:autoSpaceDN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CC2986" w:rsidRPr="008C2B51" w:rsidRDefault="00CC2986" w:rsidP="00224806">
      <w:pPr>
        <w:pStyle w:val="aa"/>
        <w:autoSpaceDE w:val="0"/>
        <w:autoSpaceDN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rsidP="00224806">
      <w:pPr>
        <w:pStyle w:val="aa"/>
        <w:autoSpaceDE w:val="0"/>
        <w:autoSpaceDN w:val="0"/>
        <w:spacing w:after="120" w:line="240" w:lineRule="auto"/>
        <w:ind w:left="0" w:firstLine="709"/>
        <w:contextualSpacing w:val="0"/>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7. </w:t>
      </w:r>
      <w:proofErr w:type="gramStart"/>
      <w:r w:rsidRPr="008C2B51">
        <w:rPr>
          <w:rFonts w:ascii="Times New Roman" w:hAnsi="Times New Roman"/>
          <w:sz w:val="28"/>
          <w:szCs w:val="28"/>
        </w:rPr>
        <w:t>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6D40DA" w:rsidRPr="008C2B51">
        <w:rPr>
          <w:rFonts w:ascii="Times New Roman" w:hAnsi="Times New Roman"/>
          <w:sz w:val="28"/>
          <w:szCs w:val="28"/>
        </w:rPr>
        <w:t xml:space="preserve">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proofErr w:type="gramStart"/>
      <w:r w:rsidRPr="008C2B51">
        <w:rPr>
          <w:rFonts w:ascii="Times New Roman" w:hAnsi="Times New Roman"/>
          <w:sz w:val="28"/>
          <w:szCs w:val="28"/>
        </w:rPr>
        <w:lastRenderedPageBreak/>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w:t>
      </w:r>
      <w:proofErr w:type="gramEnd"/>
      <w:r w:rsidRPr="008C2B51">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6D40DA" w:rsidRPr="008C2B51" w:rsidRDefault="006D40DA"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10. </w:t>
      </w:r>
      <w:proofErr w:type="gramStart"/>
      <w:r w:rsidRPr="008C2B51">
        <w:rPr>
          <w:rFonts w:ascii="Times New Roman" w:hAnsi="Times New Roman"/>
          <w:sz w:val="28"/>
          <w:szCs w:val="28"/>
        </w:rPr>
        <w:t xml:space="preserve">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w:t>
      </w:r>
      <w:r w:rsidRPr="008C2B51">
        <w:rPr>
          <w:rFonts w:ascii="Times New Roman" w:hAnsi="Times New Roman"/>
          <w:sz w:val="28"/>
          <w:szCs w:val="28"/>
        </w:rPr>
        <w:lastRenderedPageBreak/>
        <w:t>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физкультурных мероприятий и спортивных мероприятий 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соответствии</w:t>
      </w:r>
      <w:proofErr w:type="gramEnd"/>
      <w:r w:rsidRPr="008C2B51">
        <w:rPr>
          <w:rFonts w:ascii="Times New Roman" w:hAnsi="Times New Roman"/>
          <w:sz w:val="28"/>
          <w:szCs w:val="28"/>
        </w:rPr>
        <w:t xml:space="preserve"> с правилами видов спорта (далее соответственно – соревнования, физкультурные мероприятия).</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(далее – Олимпийские игры), Паралимпийские игры, Сурдлимпийские игры.</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11.1.3. Кубок мира, Всемирные воздушные игры, а также </w:t>
      </w:r>
      <w:proofErr w:type="gramStart"/>
      <w:r w:rsidRPr="008C2B51">
        <w:rPr>
          <w:rFonts w:ascii="Times New Roman" w:hAnsi="Times New Roman"/>
          <w:sz w:val="28"/>
          <w:szCs w:val="28"/>
        </w:rPr>
        <w:t>соревнования</w:t>
      </w:r>
      <w:proofErr w:type="gramEnd"/>
      <w:r w:rsidRPr="008C2B51">
        <w:rPr>
          <w:rFonts w:ascii="Times New Roman" w:hAnsi="Times New Roman"/>
          <w:sz w:val="28"/>
          <w:szCs w:val="28"/>
        </w:rPr>
        <w:t xml:space="preserve">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rsidP="00224806">
      <w:pPr>
        <w:spacing w:after="120" w:line="240" w:lineRule="auto"/>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rsidP="00224806">
      <w:pPr>
        <w:spacing w:after="120" w:line="240" w:lineRule="auto"/>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11.1.8. Другие международные соревнования среди лиц с ограничением верхней границы возраста не указанные в подпунктах 11.1.6, 11.1.7 настоящего </w:t>
      </w:r>
      <w:r w:rsidRPr="008C2B51">
        <w:rPr>
          <w:rFonts w:ascii="Times New Roman" w:hAnsi="Times New Roman"/>
          <w:sz w:val="28"/>
          <w:szCs w:val="28"/>
        </w:rPr>
        <w:lastRenderedPageBreak/>
        <w:t>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proofErr w:type="gramStart"/>
      <w:r w:rsidR="00F671EA" w:rsidRPr="008C2B51">
        <w:rPr>
          <w:rFonts w:ascii="Times New Roman" w:hAnsi="Times New Roman"/>
          <w:sz w:val="28"/>
          <w:szCs w:val="28"/>
        </w:rPr>
        <w:t>.</w:t>
      </w:r>
      <w:r w:rsidRPr="008C2B51">
        <w:rPr>
          <w:rFonts w:ascii="Times New Roman" w:hAnsi="Times New Roman"/>
          <w:sz w:val="28"/>
          <w:szCs w:val="28"/>
        </w:rPr>
        <w:t>.</w:t>
      </w:r>
      <w:proofErr w:type="gramEnd"/>
    </w:p>
    <w:p w:rsidR="00CC2986" w:rsidRPr="008C2B51" w:rsidRDefault="00CC2986" w:rsidP="00224806">
      <w:pPr>
        <w:spacing w:after="120" w:line="240" w:lineRule="auto"/>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 </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224806">
      <w:pPr>
        <w:pStyle w:val="ConsPlusNormal"/>
        <w:spacing w:after="120"/>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224806">
      <w:pPr>
        <w:pStyle w:val="HTML"/>
        <w:shd w:val="clear" w:color="auto" w:fill="FFFFFF"/>
        <w:spacing w:after="120"/>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rsidP="00224806">
      <w:pPr>
        <w:pStyle w:val="HTML"/>
        <w:shd w:val="clear" w:color="auto" w:fill="FFFFFF"/>
        <w:spacing w:after="120"/>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224806">
      <w:pPr>
        <w:pStyle w:val="ConsPlusNormal"/>
        <w:spacing w:after="120"/>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11.4. Соревнования, физкультурные мероприятия субъекта Российской </w:t>
      </w:r>
      <w:r w:rsidRPr="008C2B51">
        <w:rPr>
          <w:rFonts w:ascii="Times New Roman" w:hAnsi="Times New Roman"/>
          <w:sz w:val="28"/>
          <w:szCs w:val="28"/>
        </w:rPr>
        <w:lastRenderedPageBreak/>
        <w:t>Федерации и муниципальных образований:</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11.4.2. Кубок субъекта Российской Федерации.</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rsidP="00224806">
      <w:pPr>
        <w:spacing w:after="120" w:line="240" w:lineRule="auto"/>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rsidP="00224806">
      <w:pPr>
        <w:spacing w:after="120" w:line="240" w:lineRule="auto"/>
        <w:ind w:firstLine="709"/>
        <w:jc w:val="both"/>
      </w:pPr>
      <w:r w:rsidRPr="008C2B51">
        <w:t>16. Минимальный возраст для</w:t>
      </w:r>
      <w:r w:rsidRPr="008C2B51">
        <w:rPr>
          <w:color w:val="FF0000"/>
        </w:rPr>
        <w:t xml:space="preserve"> </w:t>
      </w:r>
      <w:r w:rsidRPr="008C2B51">
        <w:t xml:space="preserve">присвоения спортивного разряда не может быть меньше возраста, установленного федеральными стандартами спортивной </w:t>
      </w:r>
      <w:r w:rsidRPr="008C2B51">
        <w:lastRenderedPageBreak/>
        <w:t>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17. Положение, нормы, требования и условия их </w:t>
      </w:r>
      <w:proofErr w:type="gramStart"/>
      <w:r w:rsidRPr="008C2B51">
        <w:rPr>
          <w:rFonts w:ascii="Times New Roman" w:hAnsi="Times New Roman"/>
          <w:sz w:val="28"/>
          <w:szCs w:val="28"/>
        </w:rPr>
        <w:t>выполнения, включенные в ЕВСК размещаются</w:t>
      </w:r>
      <w:proofErr w:type="gramEnd"/>
      <w:r w:rsidRPr="008C2B51">
        <w:rPr>
          <w:rFonts w:ascii="Times New Roman" w:hAnsi="Times New Roman"/>
          <w:sz w:val="28"/>
          <w:szCs w:val="28"/>
        </w:rPr>
        <w:t xml:space="preserve"> на официальном сайте Министерства в информационно-телекоммуникационной сети «Интернет».</w:t>
      </w:r>
    </w:p>
    <w:p w:rsidR="00CC2986" w:rsidRPr="008C2B51" w:rsidRDefault="00CC2986" w:rsidP="00224806">
      <w:pPr>
        <w:widowControl w:val="0"/>
        <w:autoSpaceDE w:val="0"/>
        <w:autoSpaceDN w:val="0"/>
        <w:adjustRightInd w:val="0"/>
        <w:spacing w:after="120" w:line="240" w:lineRule="auto"/>
        <w:ind w:firstLine="709"/>
        <w:jc w:val="center"/>
        <w:outlineLvl w:val="1"/>
        <w:rPr>
          <w:color w:val="000000"/>
        </w:rPr>
      </w:pPr>
    </w:p>
    <w:p w:rsidR="00CC2986" w:rsidRPr="00224806" w:rsidRDefault="00CC2986" w:rsidP="00224806">
      <w:pPr>
        <w:pStyle w:val="1"/>
        <w:spacing w:before="0" w:beforeAutospacing="0" w:after="120" w:afterAutospacing="0"/>
        <w:jc w:val="center"/>
        <w:rPr>
          <w:sz w:val="28"/>
        </w:rPr>
      </w:pPr>
      <w:bookmarkStart w:id="2" w:name="_Toc531643937"/>
      <w:r w:rsidRPr="00224806">
        <w:rPr>
          <w:sz w:val="28"/>
        </w:rPr>
        <w:t>II. Содержание норм, требований и условий</w:t>
      </w:r>
      <w:bookmarkEnd w:id="2"/>
      <w:r w:rsidR="00224806">
        <w:rPr>
          <w:sz w:val="28"/>
        </w:rPr>
        <w:t xml:space="preserve"> </w:t>
      </w:r>
      <w:bookmarkStart w:id="3" w:name="_Toc531643938"/>
      <w:r w:rsidRPr="00224806">
        <w:rPr>
          <w:sz w:val="28"/>
        </w:rPr>
        <w:t>их выполнения</w:t>
      </w:r>
      <w:bookmarkEnd w:id="3"/>
    </w:p>
    <w:p w:rsidR="00CC2986" w:rsidRPr="008C2B51" w:rsidRDefault="00CC2986" w:rsidP="00224806">
      <w:pPr>
        <w:widowControl w:val="0"/>
        <w:autoSpaceDE w:val="0"/>
        <w:autoSpaceDN w:val="0"/>
        <w:adjustRightInd w:val="0"/>
        <w:spacing w:after="120" w:line="240" w:lineRule="auto"/>
        <w:ind w:firstLine="709"/>
        <w:jc w:val="both"/>
        <w:rPr>
          <w:color w:val="000000"/>
        </w:rPr>
      </w:pP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rsidP="00224806">
      <w:pPr>
        <w:pStyle w:val="aa"/>
        <w:widowControl w:val="0"/>
        <w:tabs>
          <w:tab w:val="left" w:pos="0"/>
        </w:tabs>
        <w:autoSpaceDE w:val="0"/>
        <w:autoSpaceDN w:val="0"/>
        <w:adjustRightInd w:val="0"/>
        <w:spacing w:after="120" w:line="240" w:lineRule="auto"/>
        <w:ind w:left="0" w:firstLine="720"/>
        <w:contextualSpacing w:val="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rsidP="00224806">
      <w:pPr>
        <w:widowControl w:val="0"/>
        <w:autoSpaceDE w:val="0"/>
        <w:autoSpaceDN w:val="0"/>
        <w:adjustRightInd w:val="0"/>
        <w:spacing w:after="120" w:line="240" w:lineRule="auto"/>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rsidP="00224806">
      <w:pPr>
        <w:widowControl w:val="0"/>
        <w:autoSpaceDE w:val="0"/>
        <w:autoSpaceDN w:val="0"/>
        <w:adjustRightInd w:val="0"/>
        <w:spacing w:after="120" w:line="240" w:lineRule="auto"/>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rsidP="00224806">
      <w:pPr>
        <w:widowControl w:val="0"/>
        <w:autoSpaceDE w:val="0"/>
        <w:autoSpaceDN w:val="0"/>
        <w:adjustRightInd w:val="0"/>
        <w:spacing w:after="120" w:line="240" w:lineRule="auto"/>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rsidP="00224806">
      <w:pPr>
        <w:widowControl w:val="0"/>
        <w:autoSpaceDE w:val="0"/>
        <w:autoSpaceDN w:val="0"/>
        <w:adjustRightInd w:val="0"/>
        <w:spacing w:after="120" w:line="240" w:lineRule="auto"/>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rsidP="00224806">
      <w:pPr>
        <w:widowControl w:val="0"/>
        <w:autoSpaceDE w:val="0"/>
        <w:autoSpaceDN w:val="0"/>
        <w:adjustRightInd w:val="0"/>
        <w:spacing w:after="120" w:line="240" w:lineRule="auto"/>
        <w:ind w:firstLine="709"/>
        <w:jc w:val="both"/>
      </w:pPr>
      <w:r w:rsidRPr="008C2B51">
        <w:lastRenderedPageBreak/>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rsidP="00224806">
      <w:pPr>
        <w:widowControl w:val="0"/>
        <w:autoSpaceDE w:val="0"/>
        <w:autoSpaceDN w:val="0"/>
        <w:adjustRightInd w:val="0"/>
        <w:spacing w:after="120" w:line="240" w:lineRule="auto"/>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224806">
      <w:pPr>
        <w:widowControl w:val="0"/>
        <w:autoSpaceDE w:val="0"/>
        <w:autoSpaceDN w:val="0"/>
        <w:adjustRightInd w:val="0"/>
        <w:spacing w:after="120" w:line="240" w:lineRule="auto"/>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CC2986" w:rsidRPr="008C2B51" w:rsidRDefault="005132F1" w:rsidP="00224806">
      <w:pPr>
        <w:widowControl w:val="0"/>
        <w:autoSpaceDE w:val="0"/>
        <w:autoSpaceDN w:val="0"/>
        <w:adjustRightInd w:val="0"/>
        <w:spacing w:after="120" w:line="240" w:lineRule="auto"/>
        <w:ind w:firstLine="709"/>
        <w:jc w:val="both"/>
      </w:pPr>
      <w:r w:rsidRPr="008C2B51">
        <w:t>23. В случае</w:t>
      </w:r>
      <w:proofErr w:type="gramStart"/>
      <w:r w:rsidRPr="008C2B51">
        <w:t>,</w:t>
      </w:r>
      <w:proofErr w:type="gramEnd"/>
      <w:r w:rsidRPr="008C2B51">
        <w:t xml:space="preserve">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rsidP="00224806">
      <w:pPr>
        <w:widowControl w:val="0"/>
        <w:autoSpaceDE w:val="0"/>
        <w:autoSpaceDN w:val="0"/>
        <w:adjustRightInd w:val="0"/>
        <w:spacing w:after="120" w:line="240" w:lineRule="auto"/>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224806">
      <w:pPr>
        <w:widowControl w:val="0"/>
        <w:autoSpaceDE w:val="0"/>
        <w:autoSpaceDN w:val="0"/>
        <w:adjustRightInd w:val="0"/>
        <w:spacing w:after="120" w:line="240" w:lineRule="auto"/>
        <w:ind w:firstLine="709"/>
        <w:jc w:val="both"/>
      </w:pPr>
      <w:r w:rsidRPr="008C2B51">
        <w:lastRenderedPageBreak/>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224806">
      <w:pPr>
        <w:widowControl w:val="0"/>
        <w:autoSpaceDE w:val="0"/>
        <w:autoSpaceDN w:val="0"/>
        <w:adjustRightInd w:val="0"/>
        <w:spacing w:after="120" w:line="240" w:lineRule="auto"/>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224806">
      <w:pPr>
        <w:widowControl w:val="0"/>
        <w:autoSpaceDE w:val="0"/>
        <w:autoSpaceDN w:val="0"/>
        <w:adjustRightInd w:val="0"/>
        <w:spacing w:after="120" w:line="240" w:lineRule="auto"/>
        <w:ind w:firstLine="709"/>
        <w:jc w:val="both"/>
        <w:rPr>
          <w:color w:val="000000"/>
        </w:rPr>
      </w:pPr>
      <w:proofErr w:type="gramStart"/>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roofErr w:type="gramEnd"/>
    </w:p>
    <w:p w:rsidR="00C064D1" w:rsidRPr="008C2B51" w:rsidRDefault="00C064D1" w:rsidP="00224806">
      <w:pPr>
        <w:widowControl w:val="0"/>
        <w:autoSpaceDE w:val="0"/>
        <w:autoSpaceDN w:val="0"/>
        <w:adjustRightInd w:val="0"/>
        <w:spacing w:after="120" w:line="240" w:lineRule="auto"/>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224806">
      <w:pPr>
        <w:widowControl w:val="0"/>
        <w:autoSpaceDE w:val="0"/>
        <w:autoSpaceDN w:val="0"/>
        <w:adjustRightInd w:val="0"/>
        <w:spacing w:after="120" w:line="240" w:lineRule="auto"/>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224806">
      <w:pPr>
        <w:widowControl w:val="0"/>
        <w:autoSpaceDE w:val="0"/>
        <w:autoSpaceDN w:val="0"/>
        <w:adjustRightInd w:val="0"/>
        <w:spacing w:after="120" w:line="240" w:lineRule="auto"/>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rsidP="00224806">
      <w:pPr>
        <w:widowControl w:val="0"/>
        <w:autoSpaceDE w:val="0"/>
        <w:autoSpaceDN w:val="0"/>
        <w:adjustRightInd w:val="0"/>
        <w:spacing w:after="120" w:line="240" w:lineRule="auto"/>
        <w:ind w:firstLine="709"/>
        <w:jc w:val="both"/>
      </w:pPr>
      <w:r w:rsidRPr="008C2B51">
        <w:t>26. В случае</w:t>
      </w:r>
      <w:proofErr w:type="gramStart"/>
      <w:r w:rsidRPr="008C2B51">
        <w:t>,</w:t>
      </w:r>
      <w:proofErr w:type="gramEnd"/>
      <w:r w:rsidRPr="008C2B51">
        <w:t xml:space="preserve">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rsidP="00224806">
      <w:pPr>
        <w:widowControl w:val="0"/>
        <w:autoSpaceDE w:val="0"/>
        <w:autoSpaceDN w:val="0"/>
        <w:adjustRightInd w:val="0"/>
        <w:spacing w:after="120" w:line="240" w:lineRule="auto"/>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w:t>
      </w:r>
      <w:r w:rsidRPr="008C2B51">
        <w:rPr>
          <w:rFonts w:ascii="Times New Roman" w:hAnsi="Times New Roman"/>
          <w:sz w:val="28"/>
          <w:szCs w:val="28"/>
        </w:rPr>
        <w:lastRenderedPageBreak/>
        <w:t>России» (далее – МС);</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proofErr w:type="gramStart"/>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w:t>
      </w:r>
      <w:proofErr w:type="gramEnd"/>
      <w:r w:rsidR="00EA27F3" w:rsidRPr="008C2B51">
        <w:rPr>
          <w:rFonts w:ascii="Times New Roman" w:hAnsi="Times New Roman"/>
          <w:sz w:val="28"/>
          <w:szCs w:val="28"/>
        </w:rPr>
        <w:t xml:space="preserve"> включения в ВРВС)</w:t>
      </w:r>
      <w:r w:rsidRPr="008C2B51">
        <w:rPr>
          <w:rFonts w:ascii="Times New Roman" w:hAnsi="Times New Roman"/>
          <w:sz w:val="28"/>
          <w:szCs w:val="28"/>
        </w:rPr>
        <w:t>.</w:t>
      </w:r>
    </w:p>
    <w:p w:rsidR="00EA27F3" w:rsidRPr="008C2B51" w:rsidRDefault="00EA27F3"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27.1. </w:t>
      </w:r>
      <w:proofErr w:type="gramStart"/>
      <w:r w:rsidRPr="008C2B51">
        <w:rPr>
          <w:rFonts w:ascii="Times New Roman" w:hAnsi="Times New Roman"/>
          <w:sz w:val="28"/>
          <w:szCs w:val="28"/>
        </w:rPr>
        <w:t xml:space="preserve">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2F3514"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Европейских игр по видам спорта, проводимым среди лиц без ограничения верхней границы возраста, приравниваются к нормам и требованиям, </w:t>
      </w:r>
      <w:r w:rsidRPr="008C2B51">
        <w:rPr>
          <w:rFonts w:ascii="Times New Roman" w:hAnsi="Times New Roman"/>
          <w:sz w:val="28"/>
          <w:szCs w:val="28"/>
        </w:rPr>
        <w:lastRenderedPageBreak/>
        <w:t>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24806">
      <w:pPr>
        <w:widowControl w:val="0"/>
        <w:autoSpaceDE w:val="0"/>
        <w:autoSpaceDN w:val="0"/>
        <w:adjustRightInd w:val="0"/>
        <w:spacing w:after="120" w:line="240" w:lineRule="auto"/>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24806">
      <w:pPr>
        <w:widowControl w:val="0"/>
        <w:autoSpaceDE w:val="0"/>
        <w:autoSpaceDN w:val="0"/>
        <w:adjustRightInd w:val="0"/>
        <w:spacing w:after="120" w:line="240" w:lineRule="auto"/>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29. </w:t>
      </w:r>
      <w:proofErr w:type="gramStart"/>
      <w:r w:rsidRPr="008C2B51">
        <w:rPr>
          <w:rFonts w:ascii="Times New Roman" w:hAnsi="Times New Roman"/>
          <w:sz w:val="28"/>
          <w:szCs w:val="28"/>
        </w:rPr>
        <w:t>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CC2986" w:rsidRPr="008C2B51" w:rsidRDefault="00CC2EF8"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выполнения нормы и (или) требования на международных соревнованиях </w:t>
      </w:r>
      <w:r w:rsidRPr="008C2B51">
        <w:rPr>
          <w:rFonts w:ascii="Times New Roman" w:hAnsi="Times New Roman"/>
          <w:sz w:val="28"/>
          <w:szCs w:val="28"/>
        </w:rPr>
        <w:lastRenderedPageBreak/>
        <w:t>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p>
    <w:p w:rsidR="00CC2986" w:rsidRPr="00224806" w:rsidRDefault="00CC2986" w:rsidP="00224806">
      <w:pPr>
        <w:pStyle w:val="1"/>
        <w:spacing w:before="0" w:beforeAutospacing="0" w:after="120" w:afterAutospacing="0"/>
        <w:jc w:val="center"/>
        <w:rPr>
          <w:sz w:val="28"/>
        </w:rPr>
      </w:pPr>
      <w:bookmarkStart w:id="4" w:name="_Toc531643939"/>
      <w:r w:rsidRPr="00224806">
        <w:rPr>
          <w:sz w:val="28"/>
        </w:rPr>
        <w:t>III. Порядок присвоения спортивных званий</w:t>
      </w:r>
      <w:bookmarkEnd w:id="4"/>
    </w:p>
    <w:p w:rsidR="00CC2986" w:rsidRPr="008C2B51" w:rsidRDefault="00CC2986" w:rsidP="00224806">
      <w:pPr>
        <w:widowControl w:val="0"/>
        <w:autoSpaceDE w:val="0"/>
        <w:autoSpaceDN w:val="0"/>
        <w:adjustRightInd w:val="0"/>
        <w:spacing w:after="120" w:line="240" w:lineRule="auto"/>
        <w:ind w:firstLine="709"/>
        <w:jc w:val="both"/>
      </w:pP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31. </w:t>
      </w:r>
      <w:proofErr w:type="gramStart"/>
      <w:r w:rsidRPr="008C2B51">
        <w:rPr>
          <w:rFonts w:ascii="Times New Roman" w:hAnsi="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8C2B51">
        <w:rPr>
          <w:rFonts w:ascii="Times New Roman" w:hAnsi="Times New Roman"/>
          <w:sz w:val="28"/>
          <w:szCs w:val="28"/>
        </w:rPr>
        <w:t xml:space="preserve"> органом (для военно-прикладных и служебно-прикладных видов спорта), </w:t>
      </w:r>
      <w:proofErr w:type="gramStart"/>
      <w:r w:rsidRPr="008C2B51">
        <w:rPr>
          <w:rFonts w:ascii="Times New Roman" w:hAnsi="Times New Roman"/>
          <w:sz w:val="28"/>
          <w:szCs w:val="28"/>
        </w:rPr>
        <w:t>содержащему</w:t>
      </w:r>
      <w:proofErr w:type="gramEnd"/>
      <w:r w:rsidRPr="008C2B51">
        <w:rPr>
          <w:rFonts w:ascii="Times New Roman" w:hAnsi="Times New Roman"/>
          <w:sz w:val="28"/>
          <w:szCs w:val="28"/>
        </w:rPr>
        <w:t xml:space="preserve">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proofErr w:type="gramStart"/>
      <w:r w:rsidRPr="008C2B51">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8C2B51">
        <w:rPr>
          <w:rFonts w:ascii="Times New Roman" w:hAnsi="Times New Roman"/>
          <w:sz w:val="28"/>
          <w:szCs w:val="28"/>
        </w:rPr>
        <w:t xml:space="preserve"> спорта).</w:t>
      </w:r>
    </w:p>
    <w:p w:rsidR="00CC2986" w:rsidRPr="008C2B51" w:rsidRDefault="00CC2986" w:rsidP="00224806">
      <w:pPr>
        <w:spacing w:after="120" w:line="240" w:lineRule="auto"/>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rsidP="00224806">
      <w:pPr>
        <w:spacing w:after="120" w:line="240" w:lineRule="auto"/>
        <w:ind w:firstLine="709"/>
        <w:jc w:val="both"/>
      </w:pPr>
      <w:proofErr w:type="gramStart"/>
      <w:r w:rsidRPr="008C2B51">
        <w:lastRenderedPageBreak/>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w:t>
      </w:r>
      <w:proofErr w:type="gramEnd"/>
      <w:r w:rsidRPr="008C2B51">
        <w:t xml:space="preserve"> возврата.</w:t>
      </w:r>
    </w:p>
    <w:p w:rsidR="00CC2986" w:rsidRPr="008C2B51" w:rsidRDefault="00CC2986" w:rsidP="00224806">
      <w:pPr>
        <w:pStyle w:val="aa"/>
        <w:widowControl w:val="0"/>
        <w:tabs>
          <w:tab w:val="left" w:pos="0"/>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CC2986" w:rsidRPr="008C2B51" w:rsidRDefault="00641A86" w:rsidP="00224806">
      <w:pPr>
        <w:pStyle w:val="aa"/>
        <w:autoSpaceDE w:val="0"/>
        <w:autoSpaceDN w:val="0"/>
        <w:adjustRightInd w:val="0"/>
        <w:spacing w:after="120" w:line="240" w:lineRule="auto"/>
        <w:ind w:left="0" w:firstLine="709"/>
        <w:contextualSpacing w:val="0"/>
        <w:jc w:val="both"/>
        <w:rPr>
          <w:rStyle w:val="FontStyle17"/>
          <w:sz w:val="28"/>
          <w:szCs w:val="28"/>
        </w:rPr>
      </w:pPr>
      <w:proofErr w:type="gramStart"/>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CC2986" w:rsidRPr="008C2B51" w:rsidRDefault="00CC2986" w:rsidP="00224806">
      <w:pPr>
        <w:pStyle w:val="aa"/>
        <w:autoSpaceDE w:val="0"/>
        <w:autoSpaceDN w:val="0"/>
        <w:adjustRightInd w:val="0"/>
        <w:spacing w:after="120" w:line="240" w:lineRule="auto"/>
        <w:ind w:left="0" w:firstLine="709"/>
        <w:contextualSpacing w:val="0"/>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lastRenderedPageBreak/>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rsidP="00224806">
      <w:pPr>
        <w:pStyle w:val="aa"/>
        <w:widowControl w:val="0"/>
        <w:tabs>
          <w:tab w:val="left" w:pos="0"/>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rsidP="00224806">
      <w:pPr>
        <w:autoSpaceDE w:val="0"/>
        <w:autoSpaceDN w:val="0"/>
        <w:adjustRightInd w:val="0"/>
        <w:spacing w:after="120" w:line="240" w:lineRule="auto"/>
        <w:ind w:firstLine="709"/>
        <w:jc w:val="both"/>
      </w:pPr>
      <w:r w:rsidRPr="008C2B51">
        <w:t xml:space="preserve">35. </w:t>
      </w:r>
      <w:proofErr w:type="gramStart"/>
      <w:r w:rsidRPr="008C2B51">
        <w:t>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w:t>
      </w:r>
      <w:proofErr w:type="gramEnd"/>
      <w:r w:rsidRPr="008C2B51">
        <w:t xml:space="preserve">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rsidP="00224806">
      <w:pPr>
        <w:autoSpaceDE w:val="0"/>
        <w:autoSpaceDN w:val="0"/>
        <w:adjustRightInd w:val="0"/>
        <w:spacing w:after="120" w:line="240" w:lineRule="auto"/>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36. </w:t>
      </w:r>
      <w:proofErr w:type="gramStart"/>
      <w:r w:rsidRPr="008C2B51">
        <w:rPr>
          <w:rFonts w:ascii="Times New Roman" w:hAnsi="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CC2986" w:rsidRPr="008C2B51" w:rsidRDefault="00CC2986" w:rsidP="00224806">
      <w:pPr>
        <w:widowControl w:val="0"/>
        <w:autoSpaceDE w:val="0"/>
        <w:autoSpaceDN w:val="0"/>
        <w:adjustRightInd w:val="0"/>
        <w:spacing w:after="120" w:line="240" w:lineRule="auto"/>
        <w:ind w:firstLine="709"/>
        <w:jc w:val="both"/>
      </w:pPr>
      <w:r w:rsidRPr="008C2B51">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rsidP="00224806">
      <w:pPr>
        <w:spacing w:after="120" w:line="240" w:lineRule="auto"/>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rsidP="00224806">
      <w:pPr>
        <w:autoSpaceDE w:val="0"/>
        <w:autoSpaceDN w:val="0"/>
        <w:adjustRightInd w:val="0"/>
        <w:spacing w:after="120" w:line="240" w:lineRule="auto"/>
        <w:ind w:firstLine="709"/>
        <w:jc w:val="both"/>
      </w:pPr>
      <w:r w:rsidRPr="008C2B51">
        <w:lastRenderedPageBreak/>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rsidP="00224806">
      <w:pPr>
        <w:autoSpaceDE w:val="0"/>
        <w:autoSpaceDN w:val="0"/>
        <w:adjustRightInd w:val="0"/>
        <w:spacing w:after="120" w:line="240" w:lineRule="auto"/>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rsidP="00224806">
      <w:pPr>
        <w:widowControl w:val="0"/>
        <w:autoSpaceDE w:val="0"/>
        <w:autoSpaceDN w:val="0"/>
        <w:adjustRightInd w:val="0"/>
        <w:spacing w:after="120" w:line="240" w:lineRule="auto"/>
        <w:ind w:firstLine="709"/>
        <w:jc w:val="both"/>
      </w:pPr>
      <w:r w:rsidRPr="008C2B51">
        <w:t>40. Спортивные звания присваиваются пожизненно.</w:t>
      </w:r>
    </w:p>
    <w:p w:rsidR="00CC2986" w:rsidRPr="008C2B51" w:rsidRDefault="00CC2986" w:rsidP="00224806">
      <w:pPr>
        <w:spacing w:after="120" w:line="240" w:lineRule="auto"/>
        <w:ind w:firstLine="709"/>
        <w:jc w:val="both"/>
      </w:pPr>
      <w:r w:rsidRPr="008C2B51">
        <w:t>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rsidP="00224806">
      <w:pPr>
        <w:pStyle w:val="aa"/>
        <w:widowControl w:val="0"/>
        <w:tabs>
          <w:tab w:val="left" w:pos="0"/>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42. В случае возврата документов для присвоения спортивного звания Орган исполнительной власти</w:t>
      </w:r>
      <w:proofErr w:type="gramStart"/>
      <w:r w:rsidRPr="008C2B51">
        <w:rPr>
          <w:rFonts w:ascii="Times New Roman" w:hAnsi="Times New Roman"/>
          <w:sz w:val="28"/>
          <w:szCs w:val="28"/>
        </w:rPr>
        <w:t xml:space="preserve"> </w:t>
      </w:r>
      <w:r w:rsidR="00AE7E0D" w:rsidRPr="008C2B51">
        <w:rPr>
          <w:rFonts w:ascii="Times New Roman" w:hAnsi="Times New Roman"/>
          <w:sz w:val="28"/>
          <w:szCs w:val="28"/>
        </w:rPr>
        <w:t>,</w:t>
      </w:r>
      <w:proofErr w:type="gramEnd"/>
      <w:r w:rsidR="00AE7E0D" w:rsidRPr="008C2B51">
        <w:rPr>
          <w:rFonts w:ascii="Times New Roman" w:hAnsi="Times New Roman"/>
          <w:sz w:val="28"/>
          <w:szCs w:val="28"/>
        </w:rPr>
        <w:t xml:space="preserve">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rsidP="00224806">
      <w:pPr>
        <w:widowControl w:val="0"/>
        <w:autoSpaceDE w:val="0"/>
        <w:autoSpaceDN w:val="0"/>
        <w:adjustRightInd w:val="0"/>
        <w:spacing w:after="120" w:line="240" w:lineRule="auto"/>
        <w:ind w:firstLine="709"/>
        <w:jc w:val="both"/>
      </w:pPr>
      <w:r w:rsidRPr="008C2B51">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w:t>
      </w:r>
    </w:p>
    <w:p w:rsidR="00CC2986" w:rsidRPr="008C2B51" w:rsidRDefault="00CC2986" w:rsidP="00224806">
      <w:pPr>
        <w:widowControl w:val="0"/>
        <w:autoSpaceDE w:val="0"/>
        <w:autoSpaceDN w:val="0"/>
        <w:adjustRightInd w:val="0"/>
        <w:spacing w:after="120" w:line="240" w:lineRule="auto"/>
        <w:ind w:firstLine="709"/>
        <w:jc w:val="both"/>
      </w:pPr>
      <w:r w:rsidRPr="008C2B51">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w:t>
      </w:r>
      <w:proofErr w:type="gramStart"/>
      <w:r w:rsidRPr="008C2B51">
        <w:t xml:space="preserve"> </w:t>
      </w:r>
      <w:r w:rsidR="008B2E9A" w:rsidRPr="008C2B51">
        <w:t>,</w:t>
      </w:r>
      <w:proofErr w:type="gramEnd"/>
      <w:r w:rsidR="008B2E9A" w:rsidRPr="008C2B51">
        <w:t xml:space="preserve">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в)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w:t>
      </w:r>
      <w:r w:rsidRPr="008C2B51">
        <w:rPr>
          <w:rFonts w:ascii="Times New Roman" w:hAnsi="Times New Roman"/>
          <w:sz w:val="28"/>
          <w:szCs w:val="28"/>
        </w:rPr>
        <w:lastRenderedPageBreak/>
        <w:t>условия их выполнения</w:t>
      </w:r>
      <w:r w:rsidR="00AE7E0D" w:rsidRPr="008C2B51">
        <w:rPr>
          <w:rFonts w:ascii="Times New Roman" w:hAnsi="Times New Roman"/>
          <w:sz w:val="28"/>
          <w:szCs w:val="28"/>
        </w:rPr>
        <w:t>;</w:t>
      </w:r>
    </w:p>
    <w:p w:rsidR="00AE7E0D" w:rsidRPr="008C2B51" w:rsidRDefault="00B65459"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rsidP="00224806">
      <w:pPr>
        <w:pStyle w:val="aa"/>
        <w:widowControl w:val="0"/>
        <w:autoSpaceDE w:val="0"/>
        <w:autoSpaceDN w:val="0"/>
        <w:adjustRightInd w:val="0"/>
        <w:spacing w:after="120" w:line="240" w:lineRule="auto"/>
        <w:ind w:left="0"/>
        <w:contextualSpacing w:val="0"/>
        <w:jc w:val="center"/>
        <w:rPr>
          <w:rFonts w:ascii="Times New Roman" w:hAnsi="Times New Roman"/>
          <w:b/>
          <w:sz w:val="28"/>
          <w:szCs w:val="28"/>
        </w:rPr>
      </w:pPr>
    </w:p>
    <w:p w:rsidR="00CC2986" w:rsidRPr="00224806" w:rsidRDefault="00CC2986" w:rsidP="00224806">
      <w:pPr>
        <w:pStyle w:val="1"/>
        <w:spacing w:before="0" w:beforeAutospacing="0" w:after="120" w:afterAutospacing="0"/>
        <w:jc w:val="center"/>
        <w:rPr>
          <w:sz w:val="28"/>
        </w:rPr>
      </w:pPr>
      <w:bookmarkStart w:id="5" w:name="_Toc531643940"/>
      <w:r w:rsidRPr="00224806">
        <w:rPr>
          <w:sz w:val="28"/>
        </w:rPr>
        <w:t>IV. Порядок присвоения спортивных разрядов</w:t>
      </w:r>
      <w:bookmarkEnd w:id="5"/>
    </w:p>
    <w:p w:rsidR="00CC2986" w:rsidRPr="008C2B51" w:rsidRDefault="00CC2986" w:rsidP="00224806">
      <w:pPr>
        <w:spacing w:after="120" w:line="240" w:lineRule="auto"/>
        <w:ind w:firstLine="709"/>
        <w:jc w:val="both"/>
      </w:pP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45. </w:t>
      </w:r>
      <w:proofErr w:type="gramStart"/>
      <w:r w:rsidRPr="008C2B51">
        <w:rPr>
          <w:rFonts w:ascii="Times New Roman" w:hAnsi="Times New Roman"/>
          <w:sz w:val="28"/>
          <w:szCs w:val="28"/>
        </w:rPr>
        <w:t>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B65459" w:rsidRPr="008C2B51" w:rsidRDefault="00B65459"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w:t>
      </w:r>
    </w:p>
    <w:p w:rsidR="00B65459" w:rsidRPr="008C2B51" w:rsidRDefault="00B65459"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46. </w:t>
      </w:r>
      <w:proofErr w:type="gramStart"/>
      <w:r w:rsidRPr="008C2B51">
        <w:rPr>
          <w:rFonts w:ascii="Times New Roman" w:hAnsi="Times New Roman"/>
          <w:sz w:val="28"/>
          <w:szCs w:val="28"/>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Pr="008C2B51">
        <w:rPr>
          <w:rFonts w:ascii="Times New Roman" w:hAnsi="Times New Roman"/>
          <w:sz w:val="28"/>
          <w:szCs w:val="28"/>
        </w:rPr>
        <w:t xml:space="preserve"> месту их территориальной сферы деятельности.</w:t>
      </w:r>
    </w:p>
    <w:p w:rsidR="00CC2986" w:rsidRPr="008C2B51" w:rsidRDefault="00C367E2"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proofErr w:type="gramStart"/>
      <w:r w:rsidRPr="008C2B51">
        <w:rPr>
          <w:rFonts w:ascii="Times New Roman" w:hAnsi="Times New Roman"/>
          <w:sz w:val="28"/>
          <w:szCs w:val="28"/>
        </w:rPr>
        <w:lastRenderedPageBreak/>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47. </w:t>
      </w:r>
      <w:proofErr w:type="gramStart"/>
      <w:r w:rsidRPr="008C2B51">
        <w:rPr>
          <w:rFonts w:ascii="Times New Roman" w:hAnsi="Times New Roman"/>
          <w:sz w:val="28"/>
          <w:szCs w:val="28"/>
        </w:rPr>
        <w:t>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Pr="008C2B51">
        <w:rPr>
          <w:rFonts w:ascii="Times New Roman" w:hAnsi="Times New Roman"/>
          <w:sz w:val="28"/>
          <w:szCs w:val="28"/>
        </w:rPr>
        <w:t xml:space="preserve">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48. </w:t>
      </w:r>
      <w:proofErr w:type="gramStart"/>
      <w:r w:rsidRPr="008C2B51">
        <w:rPr>
          <w:rFonts w:ascii="Times New Roman" w:hAnsi="Times New Roman"/>
          <w:sz w:val="28"/>
          <w:szCs w:val="28"/>
        </w:rPr>
        <w:t>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8C2B51">
        <w:rPr>
          <w:rFonts w:ascii="Times New Roman" w:hAnsi="Times New Roman"/>
          <w:sz w:val="28"/>
          <w:szCs w:val="28"/>
        </w:rPr>
        <w:t xml:space="preserve"> органа (далее – должностное лицо).</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49. </w:t>
      </w:r>
      <w:proofErr w:type="gramStart"/>
      <w:r w:rsidRPr="008C2B51">
        <w:rPr>
          <w:rFonts w:ascii="Times New Roman" w:hAnsi="Times New Roman"/>
          <w:sz w:val="28"/>
          <w:szCs w:val="28"/>
        </w:rPr>
        <w:t>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8C2B51">
        <w:rPr>
          <w:rFonts w:ascii="Times New Roman" w:hAnsi="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w:t>
      </w:r>
      <w:r w:rsidRPr="008C2B51">
        <w:rPr>
          <w:rFonts w:ascii="Times New Roman" w:hAnsi="Times New Roman"/>
          <w:sz w:val="28"/>
          <w:szCs w:val="28"/>
        </w:rPr>
        <w:lastRenderedPageBreak/>
        <w:t>отражающего выполнение норм, требований и условий их выполнения – для присвоения всех спортивных разрядов;</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rsidP="00224806">
      <w:pPr>
        <w:pStyle w:val="aa"/>
        <w:autoSpaceDE w:val="0"/>
        <w:autoSpaceDN w:val="0"/>
        <w:adjustRightInd w:val="0"/>
        <w:spacing w:after="120" w:line="240" w:lineRule="auto"/>
        <w:ind w:left="0" w:firstLine="709"/>
        <w:contextualSpacing w:val="0"/>
        <w:jc w:val="both"/>
        <w:rPr>
          <w:rStyle w:val="FontStyle17"/>
          <w:color w:val="000000"/>
          <w:sz w:val="28"/>
          <w:szCs w:val="28"/>
        </w:rPr>
      </w:pPr>
      <w:proofErr w:type="gramStart"/>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roofErr w:type="gramEnd"/>
    </w:p>
    <w:p w:rsidR="00CC2986" w:rsidRPr="008C2B51" w:rsidRDefault="00CC2986" w:rsidP="00224806">
      <w:pPr>
        <w:pStyle w:val="aa"/>
        <w:autoSpaceDE w:val="0"/>
        <w:autoSpaceDN w:val="0"/>
        <w:adjustRightInd w:val="0"/>
        <w:spacing w:after="120" w:line="240" w:lineRule="auto"/>
        <w:ind w:left="0" w:firstLine="709"/>
        <w:contextualSpacing w:val="0"/>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rsidP="00224806">
      <w:pPr>
        <w:spacing w:after="120" w:line="240" w:lineRule="auto"/>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rsidP="00224806">
      <w:pPr>
        <w:autoSpaceDE w:val="0"/>
        <w:autoSpaceDN w:val="0"/>
        <w:adjustRightInd w:val="0"/>
        <w:spacing w:after="120" w:line="240" w:lineRule="auto"/>
        <w:ind w:firstLine="709"/>
        <w:jc w:val="both"/>
      </w:pPr>
      <w:r w:rsidRPr="008C2B51">
        <w:t xml:space="preserve">54. Копия документа о принятом решении в течение 10 рабочих дней со дня его подписания направляется в спортивную федерацию, физкультурно-спортивную </w:t>
      </w:r>
      <w:r w:rsidRPr="008C2B51">
        <w:lastRenderedPageBreak/>
        <w:t>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rsidP="00224806">
      <w:pPr>
        <w:autoSpaceDE w:val="0"/>
        <w:autoSpaceDN w:val="0"/>
        <w:adjustRightInd w:val="0"/>
        <w:spacing w:after="120" w:line="240" w:lineRule="auto"/>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224806">
      <w:pPr>
        <w:autoSpaceDE w:val="0"/>
        <w:autoSpaceDN w:val="0"/>
        <w:adjustRightInd w:val="0"/>
        <w:spacing w:after="120" w:line="240" w:lineRule="auto"/>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224806">
      <w:pPr>
        <w:pStyle w:val="aa"/>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rsidP="00224806">
      <w:pPr>
        <w:widowControl w:val="0"/>
        <w:autoSpaceDE w:val="0"/>
        <w:autoSpaceDN w:val="0"/>
        <w:adjustRightInd w:val="0"/>
        <w:spacing w:after="120" w:line="240" w:lineRule="auto"/>
        <w:ind w:firstLine="709"/>
        <w:jc w:val="both"/>
      </w:pPr>
      <w:r w:rsidRPr="008C2B51">
        <w:t xml:space="preserve">55. </w:t>
      </w:r>
      <w:proofErr w:type="gramStart"/>
      <w:r w:rsidRPr="008C2B51">
        <w:t>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CC2986" w:rsidRPr="008C2B51" w:rsidRDefault="00CC2986" w:rsidP="00224806">
      <w:pPr>
        <w:pStyle w:val="aa"/>
        <w:widowControl w:val="0"/>
        <w:tabs>
          <w:tab w:val="left" w:pos="0"/>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rsidP="00224806">
      <w:pPr>
        <w:widowControl w:val="0"/>
        <w:autoSpaceDE w:val="0"/>
        <w:autoSpaceDN w:val="0"/>
        <w:adjustRightInd w:val="0"/>
        <w:spacing w:after="120" w:line="240" w:lineRule="auto"/>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rsidP="00224806">
      <w:pPr>
        <w:autoSpaceDE w:val="0"/>
        <w:autoSpaceDN w:val="0"/>
        <w:adjustRightInd w:val="0"/>
        <w:spacing w:after="120" w:line="240" w:lineRule="auto"/>
        <w:ind w:firstLine="709"/>
        <w:jc w:val="both"/>
      </w:pPr>
      <w:r w:rsidRPr="008C2B51">
        <w:t xml:space="preserve">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w:t>
      </w:r>
      <w:r w:rsidRPr="008C2B51">
        <w:lastRenderedPageBreak/>
        <w:t>обоснованный письменный отказ и возвращает документы для присвоения спортивного разряда.</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rsidP="00224806">
      <w:pPr>
        <w:pStyle w:val="aa"/>
        <w:widowControl w:val="0"/>
        <w:tabs>
          <w:tab w:val="left" w:pos="317"/>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p>
    <w:p w:rsidR="00DA462B" w:rsidRPr="008C2B51" w:rsidRDefault="00201FF5" w:rsidP="00224806">
      <w:pPr>
        <w:pStyle w:val="aa"/>
        <w:widowControl w:val="0"/>
        <w:tabs>
          <w:tab w:val="left" w:pos="317"/>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rsidP="00224806">
      <w:pPr>
        <w:pStyle w:val="ConsPlusNormal"/>
        <w:spacing w:after="120"/>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rsidP="00224806">
      <w:pPr>
        <w:spacing w:after="120" w:line="240" w:lineRule="auto"/>
        <w:ind w:firstLine="709"/>
        <w:jc w:val="both"/>
        <w:rPr>
          <w:rStyle w:val="FontStyle17"/>
          <w:sz w:val="28"/>
        </w:rPr>
      </w:pPr>
      <w:proofErr w:type="gramStart"/>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8C2B51">
        <w:t xml:space="preserve"> </w:t>
      </w:r>
      <w:proofErr w:type="gramStart"/>
      <w:r w:rsidRPr="008C2B51">
        <w:t>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201FF5" w:rsidRPr="008C2B51" w:rsidRDefault="00201FF5" w:rsidP="00224806">
      <w:pPr>
        <w:spacing w:after="120" w:line="240" w:lineRule="auto"/>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rsidP="00224806">
      <w:pPr>
        <w:spacing w:after="120" w:line="240" w:lineRule="auto"/>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rsidP="00224806">
      <w:pPr>
        <w:autoSpaceDE w:val="0"/>
        <w:autoSpaceDN w:val="0"/>
        <w:adjustRightInd w:val="0"/>
        <w:spacing w:after="120" w:line="240" w:lineRule="auto"/>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Подтверждение спортивных разрядов по военно-прикладным и служебно-</w:t>
      </w:r>
      <w:r w:rsidRPr="008C2B51">
        <w:rPr>
          <w:rFonts w:ascii="Times New Roman" w:hAnsi="Times New Roman"/>
          <w:sz w:val="28"/>
          <w:szCs w:val="28"/>
        </w:rPr>
        <w:lastRenderedPageBreak/>
        <w:t xml:space="preserve">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rsidP="00224806">
      <w:pPr>
        <w:autoSpaceDE w:val="0"/>
        <w:autoSpaceDN w:val="0"/>
        <w:adjustRightInd w:val="0"/>
        <w:spacing w:after="120" w:line="240" w:lineRule="auto"/>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rsidP="00224806">
      <w:pPr>
        <w:autoSpaceDE w:val="0"/>
        <w:autoSpaceDN w:val="0"/>
        <w:adjustRightInd w:val="0"/>
        <w:spacing w:after="120" w:line="240" w:lineRule="auto"/>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rsidP="00224806">
      <w:pPr>
        <w:spacing w:after="120" w:line="240" w:lineRule="auto"/>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rsidP="00224806">
      <w:pPr>
        <w:pStyle w:val="aa"/>
        <w:widowControl w:val="0"/>
        <w:tabs>
          <w:tab w:val="left" w:pos="317"/>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rsidP="00224806">
      <w:pPr>
        <w:pStyle w:val="aa"/>
        <w:widowControl w:val="0"/>
        <w:tabs>
          <w:tab w:val="left" w:pos="317"/>
        </w:tabs>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rsidP="00224806">
      <w:pPr>
        <w:pStyle w:val="ConsPlusNormal"/>
        <w:spacing w:after="120"/>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62. </w:t>
      </w:r>
      <w:proofErr w:type="gramStart"/>
      <w:r w:rsidRPr="008C2B51">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rsidP="00224806">
      <w:pPr>
        <w:spacing w:after="120" w:line="240" w:lineRule="auto"/>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rsidP="00224806">
      <w:pPr>
        <w:pStyle w:val="aa"/>
        <w:widowControl w:val="0"/>
        <w:tabs>
          <w:tab w:val="left" w:pos="0"/>
        </w:tabs>
        <w:autoSpaceDE w:val="0"/>
        <w:autoSpaceDN w:val="0"/>
        <w:adjustRightInd w:val="0"/>
        <w:spacing w:after="120" w:line="240" w:lineRule="auto"/>
        <w:ind w:left="0" w:firstLine="709"/>
        <w:contextualSpacing w:val="0"/>
        <w:jc w:val="both"/>
        <w:rPr>
          <w:rFonts w:ascii="Times New Roman" w:hAnsi="Times New Roman"/>
          <w:sz w:val="28"/>
          <w:szCs w:val="28"/>
        </w:rPr>
      </w:pPr>
    </w:p>
    <w:p w:rsidR="00CC2986" w:rsidRPr="00224806" w:rsidRDefault="00CC2986" w:rsidP="00224806">
      <w:pPr>
        <w:pStyle w:val="1"/>
        <w:spacing w:before="0" w:beforeAutospacing="0" w:after="120" w:afterAutospacing="0"/>
        <w:jc w:val="center"/>
        <w:rPr>
          <w:sz w:val="28"/>
        </w:rPr>
      </w:pPr>
      <w:bookmarkStart w:id="6" w:name="_Toc531643941"/>
      <w:r w:rsidRPr="00224806">
        <w:rPr>
          <w:sz w:val="28"/>
        </w:rPr>
        <w:t>V. Порядок лишения, восстановления спортивных званий</w:t>
      </w:r>
      <w:bookmarkEnd w:id="6"/>
    </w:p>
    <w:p w:rsidR="00CC2986" w:rsidRPr="008C2B51" w:rsidRDefault="00CC2986" w:rsidP="00224806">
      <w:pPr>
        <w:widowControl w:val="0"/>
        <w:autoSpaceDE w:val="0"/>
        <w:autoSpaceDN w:val="0"/>
        <w:adjustRightInd w:val="0"/>
        <w:spacing w:after="120" w:line="240" w:lineRule="auto"/>
        <w:ind w:firstLine="709"/>
        <w:jc w:val="center"/>
      </w:pPr>
    </w:p>
    <w:p w:rsidR="00CC2986" w:rsidRPr="008C2B51" w:rsidRDefault="00CC2986" w:rsidP="00224806">
      <w:pPr>
        <w:widowControl w:val="0"/>
        <w:autoSpaceDE w:val="0"/>
        <w:autoSpaceDN w:val="0"/>
        <w:adjustRightInd w:val="0"/>
        <w:spacing w:after="120" w:line="240" w:lineRule="auto"/>
        <w:ind w:firstLine="709"/>
        <w:jc w:val="both"/>
      </w:pPr>
      <w:r w:rsidRPr="008C2B51">
        <w:t>64. Основаниями для лишения спортивного звания являются:</w:t>
      </w:r>
    </w:p>
    <w:p w:rsidR="00CC2986" w:rsidRPr="008C2B51" w:rsidRDefault="00CC2986" w:rsidP="00224806">
      <w:pPr>
        <w:widowControl w:val="0"/>
        <w:autoSpaceDE w:val="0"/>
        <w:autoSpaceDN w:val="0"/>
        <w:adjustRightInd w:val="0"/>
        <w:spacing w:after="120" w:line="240" w:lineRule="auto"/>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rsidP="00224806">
      <w:pPr>
        <w:widowControl w:val="0"/>
        <w:autoSpaceDE w:val="0"/>
        <w:autoSpaceDN w:val="0"/>
        <w:adjustRightInd w:val="0"/>
        <w:spacing w:after="120" w:line="240" w:lineRule="auto"/>
        <w:ind w:firstLine="709"/>
        <w:jc w:val="both"/>
      </w:pPr>
      <w:proofErr w:type="gramStart"/>
      <w:r w:rsidRPr="008C2B51">
        <w:lastRenderedPageBreak/>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7"/>
      </w:r>
      <w:r w:rsidRPr="008C2B51">
        <w:rPr>
          <w:lang w:eastAsia="ru-RU"/>
        </w:rPr>
        <w:t xml:space="preserve">, </w:t>
      </w:r>
      <w:r w:rsidRPr="008C2B51">
        <w:t xml:space="preserve">решение о </w:t>
      </w:r>
      <w:proofErr w:type="gramStart"/>
      <w:r w:rsidRPr="008C2B51">
        <w:t>которой</w:t>
      </w:r>
      <w:proofErr w:type="gramEnd"/>
      <w:r w:rsidRPr="008C2B51">
        <w:t xml:space="preserve"> было принято после завершения соревнований, по итогам которых спортсмену было присвоено спортивное звание.</w:t>
      </w:r>
    </w:p>
    <w:p w:rsidR="00CC2986" w:rsidRPr="008C2B51" w:rsidRDefault="00CC2986" w:rsidP="00224806">
      <w:pPr>
        <w:widowControl w:val="0"/>
        <w:autoSpaceDE w:val="0"/>
        <w:autoSpaceDN w:val="0"/>
        <w:adjustRightInd w:val="0"/>
        <w:spacing w:after="120" w:line="240" w:lineRule="auto"/>
        <w:ind w:firstLine="709"/>
        <w:jc w:val="both"/>
      </w:pPr>
      <w:r w:rsidRPr="008C2B51">
        <w:t>65. Заявление о лишении спортивного звания подается в Министерство:</w:t>
      </w:r>
    </w:p>
    <w:p w:rsidR="00CC2986" w:rsidRPr="008C2B51" w:rsidRDefault="00CC2986" w:rsidP="00224806">
      <w:pPr>
        <w:widowControl w:val="0"/>
        <w:autoSpaceDE w:val="0"/>
        <w:autoSpaceDN w:val="0"/>
        <w:adjustRightInd w:val="0"/>
        <w:spacing w:after="120" w:line="240" w:lineRule="auto"/>
        <w:ind w:firstLine="709"/>
        <w:jc w:val="both"/>
      </w:pPr>
      <w:r w:rsidRPr="008C2B51">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rsidP="00224806">
      <w:pPr>
        <w:widowControl w:val="0"/>
        <w:autoSpaceDE w:val="0"/>
        <w:autoSpaceDN w:val="0"/>
        <w:adjustRightInd w:val="0"/>
        <w:spacing w:after="120" w:line="240" w:lineRule="auto"/>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rsidP="00224806">
      <w:pPr>
        <w:widowControl w:val="0"/>
        <w:autoSpaceDE w:val="0"/>
        <w:autoSpaceDN w:val="0"/>
        <w:adjustRightInd w:val="0"/>
        <w:spacing w:after="120" w:line="240" w:lineRule="auto"/>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rsidP="00224806">
      <w:pPr>
        <w:widowControl w:val="0"/>
        <w:autoSpaceDE w:val="0"/>
        <w:autoSpaceDN w:val="0"/>
        <w:adjustRightInd w:val="0"/>
        <w:spacing w:after="120" w:line="240" w:lineRule="auto"/>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rsidP="00224806">
      <w:pPr>
        <w:widowControl w:val="0"/>
        <w:autoSpaceDE w:val="0"/>
        <w:autoSpaceDN w:val="0"/>
        <w:adjustRightInd w:val="0"/>
        <w:spacing w:after="120" w:line="240" w:lineRule="auto"/>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rsidP="00224806">
      <w:pPr>
        <w:widowControl w:val="0"/>
        <w:autoSpaceDE w:val="0"/>
        <w:autoSpaceDN w:val="0"/>
        <w:adjustRightInd w:val="0"/>
        <w:spacing w:after="120" w:line="240" w:lineRule="auto"/>
        <w:ind w:firstLine="709"/>
        <w:jc w:val="both"/>
      </w:pPr>
      <w:r w:rsidRPr="008C2B51">
        <w:t xml:space="preserve">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w:t>
      </w:r>
      <w:r w:rsidRPr="008C2B51">
        <w:lastRenderedPageBreak/>
        <w:t>принято решение о лишении спортивного звания.</w:t>
      </w:r>
    </w:p>
    <w:p w:rsidR="00CC2986" w:rsidRPr="008C2B51" w:rsidRDefault="00CC2986" w:rsidP="00224806">
      <w:pPr>
        <w:spacing w:after="120" w:line="240" w:lineRule="auto"/>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rsidP="00224806">
      <w:pPr>
        <w:spacing w:after="120" w:line="240" w:lineRule="auto"/>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CC2986" w:rsidRPr="008C2B51" w:rsidRDefault="00CC2986" w:rsidP="00224806">
      <w:pPr>
        <w:spacing w:after="120" w:line="240" w:lineRule="auto"/>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rsidP="00224806">
      <w:pPr>
        <w:widowControl w:val="0"/>
        <w:autoSpaceDE w:val="0"/>
        <w:autoSpaceDN w:val="0"/>
        <w:adjustRightInd w:val="0"/>
        <w:spacing w:after="120" w:line="240" w:lineRule="auto"/>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rsidP="00224806">
      <w:pPr>
        <w:autoSpaceDE w:val="0"/>
        <w:autoSpaceDN w:val="0"/>
        <w:adjustRightInd w:val="0"/>
        <w:spacing w:after="120" w:line="240" w:lineRule="auto"/>
        <w:ind w:firstLine="709"/>
        <w:jc w:val="both"/>
      </w:pPr>
      <w:r w:rsidRPr="008C2B51">
        <w:lastRenderedPageBreak/>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rsidP="00224806">
      <w:pPr>
        <w:autoSpaceDE w:val="0"/>
        <w:autoSpaceDN w:val="0"/>
        <w:adjustRightInd w:val="0"/>
        <w:spacing w:after="120" w:line="240" w:lineRule="auto"/>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rsidP="00224806">
      <w:pPr>
        <w:spacing w:after="120" w:line="240" w:lineRule="auto"/>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rsidP="00224806">
      <w:pPr>
        <w:spacing w:after="120" w:line="240" w:lineRule="auto"/>
        <w:ind w:firstLine="709"/>
        <w:jc w:val="both"/>
      </w:pPr>
      <w:r w:rsidRPr="008C2B51">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rsidP="00224806">
      <w:pPr>
        <w:spacing w:after="120" w:line="240" w:lineRule="auto"/>
        <w:ind w:firstLine="709"/>
        <w:jc w:val="both"/>
      </w:pPr>
      <w:r w:rsidRPr="008C2B51">
        <w:t>75. Заявление о восстановлении спортивного звания должно содержать:</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rsidP="00224806">
      <w:pPr>
        <w:widowControl w:val="0"/>
        <w:autoSpaceDE w:val="0"/>
        <w:autoSpaceDN w:val="0"/>
        <w:adjustRightInd w:val="0"/>
        <w:spacing w:after="120" w:line="240" w:lineRule="auto"/>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rsidP="00224806">
      <w:pPr>
        <w:widowControl w:val="0"/>
        <w:autoSpaceDE w:val="0"/>
        <w:autoSpaceDN w:val="0"/>
        <w:adjustRightInd w:val="0"/>
        <w:spacing w:after="120" w:line="240" w:lineRule="auto"/>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rsidP="00224806">
      <w:pPr>
        <w:widowControl w:val="0"/>
        <w:autoSpaceDE w:val="0"/>
        <w:autoSpaceDN w:val="0"/>
        <w:adjustRightInd w:val="0"/>
        <w:spacing w:after="120" w:line="240" w:lineRule="auto"/>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rsidP="00224806">
      <w:pPr>
        <w:spacing w:after="120" w:line="240" w:lineRule="auto"/>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rsidP="00224806">
      <w:pPr>
        <w:spacing w:after="120" w:line="240" w:lineRule="auto"/>
        <w:ind w:firstLine="709"/>
        <w:jc w:val="both"/>
      </w:pPr>
      <w:r w:rsidRPr="008C2B51">
        <w:lastRenderedPageBreak/>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rsidP="00224806">
      <w:pPr>
        <w:widowControl w:val="0"/>
        <w:autoSpaceDE w:val="0"/>
        <w:autoSpaceDN w:val="0"/>
        <w:adjustRightInd w:val="0"/>
        <w:spacing w:after="120" w:line="240" w:lineRule="auto"/>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rsidP="00224806">
      <w:pPr>
        <w:pStyle w:val="aa"/>
        <w:widowControl w:val="0"/>
        <w:tabs>
          <w:tab w:val="left" w:pos="993"/>
        </w:tabs>
        <w:autoSpaceDE w:val="0"/>
        <w:autoSpaceDN w:val="0"/>
        <w:adjustRightInd w:val="0"/>
        <w:spacing w:after="120" w:line="240" w:lineRule="auto"/>
        <w:ind w:left="0"/>
        <w:contextualSpacing w:val="0"/>
        <w:jc w:val="center"/>
        <w:rPr>
          <w:rFonts w:ascii="Times New Roman" w:hAnsi="Times New Roman"/>
          <w:b/>
          <w:sz w:val="28"/>
          <w:szCs w:val="28"/>
        </w:rPr>
      </w:pPr>
    </w:p>
    <w:p w:rsidR="00CC2986" w:rsidRPr="00224806" w:rsidRDefault="00CC2986" w:rsidP="00224806">
      <w:pPr>
        <w:pStyle w:val="1"/>
        <w:spacing w:before="0" w:beforeAutospacing="0" w:after="120" w:afterAutospacing="0"/>
        <w:jc w:val="center"/>
        <w:rPr>
          <w:sz w:val="28"/>
        </w:rPr>
      </w:pPr>
      <w:bookmarkStart w:id="7" w:name="_Toc531643942"/>
      <w:r w:rsidRPr="00224806">
        <w:rPr>
          <w:sz w:val="28"/>
        </w:rPr>
        <w:t>VI. Порядок лишения, восстановления спортивных разрядов</w:t>
      </w:r>
      <w:bookmarkEnd w:id="7"/>
    </w:p>
    <w:p w:rsidR="00CC2986" w:rsidRPr="008C2B51" w:rsidRDefault="00CC2986" w:rsidP="00224806">
      <w:pPr>
        <w:pStyle w:val="aa"/>
        <w:widowControl w:val="0"/>
        <w:tabs>
          <w:tab w:val="left" w:pos="993"/>
        </w:tabs>
        <w:autoSpaceDE w:val="0"/>
        <w:autoSpaceDN w:val="0"/>
        <w:adjustRightInd w:val="0"/>
        <w:spacing w:after="120" w:line="240" w:lineRule="auto"/>
        <w:ind w:left="0" w:firstLine="709"/>
        <w:contextualSpacing w:val="0"/>
        <w:jc w:val="both"/>
        <w:rPr>
          <w:rFonts w:ascii="Times New Roman" w:hAnsi="Times New Roman"/>
          <w:b/>
          <w:sz w:val="28"/>
          <w:szCs w:val="28"/>
        </w:rPr>
      </w:pPr>
    </w:p>
    <w:p w:rsidR="00CC2986" w:rsidRPr="008C2B51" w:rsidRDefault="00CC2986" w:rsidP="00224806">
      <w:pPr>
        <w:widowControl w:val="0"/>
        <w:autoSpaceDE w:val="0"/>
        <w:autoSpaceDN w:val="0"/>
        <w:adjustRightInd w:val="0"/>
        <w:spacing w:after="120" w:line="240" w:lineRule="auto"/>
        <w:ind w:firstLine="709"/>
        <w:jc w:val="both"/>
      </w:pPr>
      <w:r w:rsidRPr="008C2B51">
        <w:t>83. Основаниями для лишения спортивного разряда:</w:t>
      </w:r>
    </w:p>
    <w:p w:rsidR="00CC2986" w:rsidRPr="008C2B51" w:rsidRDefault="00CC2986" w:rsidP="00224806">
      <w:pPr>
        <w:widowControl w:val="0"/>
        <w:autoSpaceDE w:val="0"/>
        <w:autoSpaceDN w:val="0"/>
        <w:adjustRightInd w:val="0"/>
        <w:spacing w:after="120" w:line="240" w:lineRule="auto"/>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rsidP="00224806">
      <w:pPr>
        <w:widowControl w:val="0"/>
        <w:autoSpaceDE w:val="0"/>
        <w:autoSpaceDN w:val="0"/>
        <w:adjustRightInd w:val="0"/>
        <w:spacing w:after="120" w:line="240" w:lineRule="auto"/>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w:t>
      </w:r>
      <w:r w:rsidRPr="008C2B51">
        <w:lastRenderedPageBreak/>
        <w:t xml:space="preserve">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8"/>
      </w:r>
      <w:r w:rsidRPr="008C2B51">
        <w:rPr>
          <w:lang w:eastAsia="ru-RU"/>
        </w:rPr>
        <w:t xml:space="preserve">, </w:t>
      </w:r>
      <w:r w:rsidRPr="008C2B51">
        <w:t xml:space="preserve">решение о </w:t>
      </w:r>
      <w:proofErr w:type="gramStart"/>
      <w:r w:rsidRPr="008C2B51">
        <w:t>которой</w:t>
      </w:r>
      <w:proofErr w:type="gramEnd"/>
      <w:r w:rsidRPr="008C2B51">
        <w:t xml:space="preserve"> было принято после завершения соревнований, по итогам которых спортсмену был присвоен спортивный разряд.</w:t>
      </w:r>
    </w:p>
    <w:p w:rsidR="00CC2986" w:rsidRPr="008C2B51" w:rsidRDefault="00CC2986" w:rsidP="00224806">
      <w:pPr>
        <w:widowControl w:val="0"/>
        <w:autoSpaceDE w:val="0"/>
        <w:autoSpaceDN w:val="0"/>
        <w:adjustRightInd w:val="0"/>
        <w:spacing w:after="120" w:line="240" w:lineRule="auto"/>
        <w:ind w:firstLine="709"/>
        <w:jc w:val="both"/>
      </w:pPr>
      <w:r w:rsidRPr="008C2B51">
        <w:t>84. Заявление о лишении спортивного разряда подается в Организацию, которая его присвоила:</w:t>
      </w:r>
    </w:p>
    <w:p w:rsidR="00CC2986" w:rsidRPr="008C2B51" w:rsidRDefault="00CC2986" w:rsidP="00224806">
      <w:pPr>
        <w:widowControl w:val="0"/>
        <w:autoSpaceDE w:val="0"/>
        <w:autoSpaceDN w:val="0"/>
        <w:adjustRightInd w:val="0"/>
        <w:spacing w:after="120" w:line="240" w:lineRule="auto"/>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rsidP="00224806">
      <w:pPr>
        <w:widowControl w:val="0"/>
        <w:autoSpaceDE w:val="0"/>
        <w:autoSpaceDN w:val="0"/>
        <w:adjustRightInd w:val="0"/>
        <w:spacing w:after="120" w:line="240" w:lineRule="auto"/>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rsidP="00224806">
      <w:pPr>
        <w:pStyle w:val="aa"/>
        <w:widowControl w:val="0"/>
        <w:autoSpaceDE w:val="0"/>
        <w:autoSpaceDN w:val="0"/>
        <w:adjustRightInd w:val="0"/>
        <w:spacing w:after="120" w:line="240" w:lineRule="auto"/>
        <w:ind w:left="0" w:firstLine="709"/>
        <w:contextualSpacing w:val="0"/>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rsidP="00224806">
      <w:pPr>
        <w:widowControl w:val="0"/>
        <w:autoSpaceDE w:val="0"/>
        <w:autoSpaceDN w:val="0"/>
        <w:adjustRightInd w:val="0"/>
        <w:spacing w:after="120" w:line="240" w:lineRule="auto"/>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rsidP="00224806">
      <w:pPr>
        <w:widowControl w:val="0"/>
        <w:autoSpaceDE w:val="0"/>
        <w:autoSpaceDN w:val="0"/>
        <w:adjustRightInd w:val="0"/>
        <w:spacing w:after="120" w:line="240" w:lineRule="auto"/>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rsidP="00224806">
      <w:pPr>
        <w:widowControl w:val="0"/>
        <w:autoSpaceDE w:val="0"/>
        <w:autoSpaceDN w:val="0"/>
        <w:adjustRightInd w:val="0"/>
        <w:spacing w:after="120" w:line="240" w:lineRule="auto"/>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rsidP="00224806">
      <w:pPr>
        <w:widowControl w:val="0"/>
        <w:autoSpaceDE w:val="0"/>
        <w:autoSpaceDN w:val="0"/>
        <w:adjustRightInd w:val="0"/>
        <w:spacing w:after="120" w:line="240" w:lineRule="auto"/>
        <w:ind w:firstLine="709"/>
        <w:jc w:val="both"/>
      </w:pPr>
      <w:r w:rsidRPr="008C2B51">
        <w:lastRenderedPageBreak/>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rsidP="00224806">
      <w:pPr>
        <w:spacing w:after="120" w:line="240" w:lineRule="auto"/>
        <w:ind w:firstLine="709"/>
        <w:jc w:val="both"/>
        <w:rPr>
          <w:color w:val="000000"/>
        </w:rPr>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rsidP="00224806">
      <w:pPr>
        <w:widowControl w:val="0"/>
        <w:autoSpaceDE w:val="0"/>
        <w:autoSpaceDN w:val="0"/>
        <w:adjustRightInd w:val="0"/>
        <w:spacing w:after="120" w:line="240" w:lineRule="auto"/>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 xml:space="preserve">в течение 10 рабочих дней со дня возврата спортсменом зачетной классификационной книжки и нагрудного значка направляет их в Организацию их </w:t>
      </w:r>
      <w:proofErr w:type="gramStart"/>
      <w:r w:rsidRPr="008C2B51">
        <w:t>выдавшею</w:t>
      </w:r>
      <w:proofErr w:type="gramEnd"/>
      <w:r w:rsidRPr="008C2B51">
        <w:t>.</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 xml:space="preserve">88. </w:t>
      </w:r>
      <w:proofErr w:type="gramStart"/>
      <w:r w:rsidRPr="008C2B51">
        <w:rPr>
          <w:lang w:eastAsia="ru-RU"/>
        </w:rPr>
        <w:t xml:space="preserve">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roofErr w:type="gramEnd"/>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rsidP="00224806">
      <w:pPr>
        <w:widowControl w:val="0"/>
        <w:autoSpaceDE w:val="0"/>
        <w:autoSpaceDN w:val="0"/>
        <w:adjustRightInd w:val="0"/>
        <w:spacing w:after="120" w:line="240" w:lineRule="auto"/>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 xml:space="preserve">со дня поступления заявления о лишении </w:t>
      </w:r>
      <w:r w:rsidRPr="008C2B51">
        <w:lastRenderedPageBreak/>
        <w:t>спортивного разряда.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t xml:space="preserve">В случае принятия решения об отказе в лишении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rsidP="00224806">
      <w:pPr>
        <w:autoSpaceDE w:val="0"/>
        <w:autoSpaceDN w:val="0"/>
        <w:adjustRightInd w:val="0"/>
        <w:spacing w:after="120" w:line="240" w:lineRule="auto"/>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rsidP="00224806">
      <w:pPr>
        <w:autoSpaceDE w:val="0"/>
        <w:autoSpaceDN w:val="0"/>
        <w:adjustRightInd w:val="0"/>
        <w:spacing w:after="120" w:line="240" w:lineRule="auto"/>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rsidP="00224806">
      <w:pPr>
        <w:spacing w:after="120" w:line="240" w:lineRule="auto"/>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rsidP="00224806">
      <w:pPr>
        <w:spacing w:after="120" w:line="240" w:lineRule="auto"/>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rsidP="00224806">
      <w:pPr>
        <w:spacing w:after="120" w:line="240" w:lineRule="auto"/>
        <w:ind w:firstLine="709"/>
        <w:jc w:val="both"/>
      </w:pPr>
      <w:r w:rsidRPr="008C2B51">
        <w:t>94. Заявление о восстановлении спортивного разряда должно содержать:</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pPr>
      <w:r w:rsidRPr="008C2B51">
        <w:rPr>
          <w:lang w:eastAsia="ru-RU"/>
        </w:rPr>
        <w:t xml:space="preserve">96. </w:t>
      </w:r>
      <w:r w:rsidRPr="008C2B51">
        <w:t xml:space="preserve">Решение о восстановлении спортивного разряда принимается в течение </w:t>
      </w:r>
      <w:r w:rsidRPr="008C2B51">
        <w:lastRenderedPageBreak/>
        <w:t>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CC2986" w:rsidRPr="008C2B51" w:rsidRDefault="00CC2986" w:rsidP="00224806">
      <w:pPr>
        <w:spacing w:after="120" w:line="240" w:lineRule="auto"/>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rsidP="00224806">
      <w:pPr>
        <w:spacing w:after="120" w:line="240" w:lineRule="auto"/>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rsidP="00224806">
      <w:pPr>
        <w:widowControl w:val="0"/>
        <w:autoSpaceDE w:val="0"/>
        <w:autoSpaceDN w:val="0"/>
        <w:adjustRightInd w:val="0"/>
        <w:spacing w:after="120" w:line="240" w:lineRule="auto"/>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rsidP="00224806">
      <w:pPr>
        <w:spacing w:after="120" w:line="240" w:lineRule="auto"/>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 xml:space="preserve">98. </w:t>
      </w:r>
      <w:proofErr w:type="gramStart"/>
      <w:r w:rsidRPr="008C2B51">
        <w:rPr>
          <w:lang w:eastAsia="ru-RU"/>
        </w:rPr>
        <w:t xml:space="preserve">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roofErr w:type="gramEnd"/>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rsidP="00224806">
      <w:pPr>
        <w:widowControl w:val="0"/>
        <w:autoSpaceDE w:val="0"/>
        <w:autoSpaceDN w:val="0"/>
        <w:adjustRightInd w:val="0"/>
        <w:spacing w:after="120" w:line="240" w:lineRule="auto"/>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со дня поступления заявления о восстановлении спортивного разряда.</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t xml:space="preserve">В случае принятия решения об отказе в восстановлении спортивного разряда </w:t>
      </w:r>
      <w:r w:rsidRPr="008C2B51">
        <w:lastRenderedPageBreak/>
        <w:t xml:space="preserve">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rsidP="00224806">
      <w:pPr>
        <w:widowControl w:val="0"/>
        <w:autoSpaceDE w:val="0"/>
        <w:autoSpaceDN w:val="0"/>
        <w:adjustRightInd w:val="0"/>
        <w:spacing w:after="120" w:line="240" w:lineRule="auto"/>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rsidP="00224806">
      <w:pPr>
        <w:spacing w:after="120" w:line="240" w:lineRule="auto"/>
      </w:pPr>
    </w:p>
    <w:sectPr w:rsidR="00CC2986" w:rsidSect="00224806">
      <w:headerReference w:type="default" r:id="rId12"/>
      <w:pgSz w:w="11906" w:h="16838"/>
      <w:pgMar w:top="1134" w:right="851" w:bottom="1134" w:left="851" w:header="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5E" w:rsidRDefault="003B7F5E">
      <w:pPr>
        <w:spacing w:after="0" w:line="240" w:lineRule="auto"/>
      </w:pPr>
      <w:r>
        <w:separator/>
      </w:r>
    </w:p>
  </w:endnote>
  <w:endnote w:type="continuationSeparator" w:id="0">
    <w:p w:rsidR="003B7F5E" w:rsidRDefault="003B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5E" w:rsidRDefault="003B7F5E">
      <w:pPr>
        <w:spacing w:after="0" w:line="240" w:lineRule="auto"/>
      </w:pPr>
      <w:r>
        <w:separator/>
      </w:r>
    </w:p>
  </w:footnote>
  <w:footnote w:type="continuationSeparator" w:id="0">
    <w:p w:rsidR="003B7F5E" w:rsidRDefault="003B7F5E">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CC2986" w:rsidRDefault="00CC2986">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6" w:rsidRDefault="00CC2986">
    <w:pPr>
      <w:pStyle w:val="a4"/>
      <w:jc w:val="center"/>
    </w:pPr>
  </w:p>
  <w:p w:rsidR="00CC2986" w:rsidRDefault="00BA2C62">
    <w:pPr>
      <w:pStyle w:val="a4"/>
      <w:jc w:val="center"/>
    </w:pPr>
    <w:r>
      <w:fldChar w:fldCharType="begin"/>
    </w:r>
    <w:r>
      <w:instrText>PAGE   \* MERGEFORMAT</w:instrText>
    </w:r>
    <w:r>
      <w:fldChar w:fldCharType="separate"/>
    </w:r>
    <w:r w:rsidR="00DA128B">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ED"/>
    <w:rsid w:val="00002AA8"/>
    <w:rsid w:val="00010E9A"/>
    <w:rsid w:val="00030E34"/>
    <w:rsid w:val="0008129A"/>
    <w:rsid w:val="001247D2"/>
    <w:rsid w:val="00201FF5"/>
    <w:rsid w:val="00221DB1"/>
    <w:rsid w:val="00224806"/>
    <w:rsid w:val="00254784"/>
    <w:rsid w:val="002D304E"/>
    <w:rsid w:val="002F3514"/>
    <w:rsid w:val="003203ED"/>
    <w:rsid w:val="00374999"/>
    <w:rsid w:val="003B7F5E"/>
    <w:rsid w:val="003F2E94"/>
    <w:rsid w:val="004879C7"/>
    <w:rsid w:val="004C26F3"/>
    <w:rsid w:val="004D0182"/>
    <w:rsid w:val="004E57D7"/>
    <w:rsid w:val="004E6A62"/>
    <w:rsid w:val="004F0B0C"/>
    <w:rsid w:val="00500304"/>
    <w:rsid w:val="005132F1"/>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974A6"/>
    <w:rsid w:val="00A06CCA"/>
    <w:rsid w:val="00A37657"/>
    <w:rsid w:val="00A87186"/>
    <w:rsid w:val="00AC0F4B"/>
    <w:rsid w:val="00AC6667"/>
    <w:rsid w:val="00AE7E0D"/>
    <w:rsid w:val="00B32918"/>
    <w:rsid w:val="00B65459"/>
    <w:rsid w:val="00BA2C62"/>
    <w:rsid w:val="00BE4A87"/>
    <w:rsid w:val="00C064D1"/>
    <w:rsid w:val="00C22405"/>
    <w:rsid w:val="00C367E2"/>
    <w:rsid w:val="00C5529B"/>
    <w:rsid w:val="00C56063"/>
    <w:rsid w:val="00C747E8"/>
    <w:rsid w:val="00CA689C"/>
    <w:rsid w:val="00CB6C35"/>
    <w:rsid w:val="00CC2986"/>
    <w:rsid w:val="00CC2EF8"/>
    <w:rsid w:val="00D4013E"/>
    <w:rsid w:val="00D63929"/>
    <w:rsid w:val="00DA128B"/>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 w:type="paragraph" w:styleId="afb">
    <w:name w:val="TOC Heading"/>
    <w:basedOn w:val="1"/>
    <w:next w:val="a"/>
    <w:uiPriority w:val="39"/>
    <w:semiHidden/>
    <w:unhideWhenUsed/>
    <w:qFormat/>
    <w:rsid w:val="002248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
    <w:next w:val="a"/>
    <w:autoRedefine/>
    <w:uiPriority w:val="39"/>
    <w:unhideWhenUsed/>
    <w:rsid w:val="0022480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 w:type="paragraph" w:styleId="afb">
    <w:name w:val="TOC Heading"/>
    <w:basedOn w:val="1"/>
    <w:next w:val="a"/>
    <w:uiPriority w:val="39"/>
    <w:semiHidden/>
    <w:unhideWhenUsed/>
    <w:qFormat/>
    <w:rsid w:val="002248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
    <w:next w:val="a"/>
    <w:autoRedefine/>
    <w:uiPriority w:val="39"/>
    <w:unhideWhenUsed/>
    <w:rsid w:val="0022480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B19FE2EBE30F63F7EED7434493F5707BD5D267C8B555CB7AC348FF03020D42D7CEFF681BE6740AOA00O" TargetMode="External"/><Relationship Id="rId5" Type="http://schemas.openxmlformats.org/officeDocument/2006/relationships/settings" Target="settings.xml"/><Relationship Id="rId10" Type="http://schemas.openxmlformats.org/officeDocument/2006/relationships/hyperlink" Target="consultantplus://offline/ref=A9B19FE2EBE30F63F7EED7434493F57078DDD363CDB255CB7AC348FF03O002O" TargetMode="External"/><Relationship Id="rId4" Type="http://schemas.microsoft.com/office/2007/relationships/stylesWithEffects" Target="stylesWithEffects.xml"/><Relationship Id="rId9" Type="http://schemas.openxmlformats.org/officeDocument/2006/relationships/hyperlink" Target="consultantplus://offline/ref=5EE57007477BCCE6C4B3DB590046B9F547C88F4CBFF437A9E94A931B55CC4BA7E89466C209D7BC5A7At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067A-A018-4341-B8A2-1043D478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11276</Words>
  <Characters>64277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SimartSOFT</Company>
  <LinksUpToDate>false</LinksUpToDate>
  <CharactersWithSpaces>75403</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Мария</cp:lastModifiedBy>
  <cp:revision>4</cp:revision>
  <cp:lastPrinted>2018-04-05T16:11:00Z</cp:lastPrinted>
  <dcterms:created xsi:type="dcterms:W3CDTF">2018-12-03T20:50:00Z</dcterms:created>
  <dcterms:modified xsi:type="dcterms:W3CDTF">2018-12-03T20:50:00Z</dcterms:modified>
</cp:coreProperties>
</file>